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F5" w:rsidRDefault="00D675F5" w:rsidP="00C47598">
      <w:pPr>
        <w:spacing w:after="0" w:line="240" w:lineRule="auto"/>
        <w:jc w:val="center"/>
        <w:rPr>
          <w:rFonts w:ascii="Arial Narrow" w:hAnsi="Arial Narrow"/>
          <w:b/>
        </w:rPr>
      </w:pPr>
      <w:r w:rsidRPr="00D675F5">
        <w:rPr>
          <w:rFonts w:ascii="Arial Narrow" w:hAnsi="Arial Narrow"/>
          <w:b/>
        </w:rPr>
        <w:t>SPECYFIKACJA TECHNICZNA OFEROWANEGO SPRZĘTU</w:t>
      </w:r>
    </w:p>
    <w:p w:rsidR="00C47598" w:rsidRPr="00D675F5" w:rsidRDefault="00C47598" w:rsidP="00C47598">
      <w:pPr>
        <w:spacing w:after="0" w:line="240" w:lineRule="auto"/>
        <w:jc w:val="center"/>
        <w:rPr>
          <w:rFonts w:ascii="Arial Narrow" w:hAnsi="Arial Narrow"/>
          <w:b/>
        </w:rPr>
      </w:pPr>
    </w:p>
    <w:p w:rsidR="00D675F5" w:rsidRDefault="00D675F5" w:rsidP="00C47598">
      <w:pPr>
        <w:spacing w:after="0" w:line="240" w:lineRule="auto"/>
        <w:rPr>
          <w:rFonts w:ascii="Arial Narrow" w:hAnsi="Arial Narrow"/>
          <w:b/>
        </w:rPr>
      </w:pPr>
      <w:r w:rsidRPr="00167C86">
        <w:rPr>
          <w:rFonts w:ascii="Arial Narrow" w:hAnsi="Arial Narrow"/>
          <w:b/>
        </w:rPr>
        <w:t xml:space="preserve">Pakiet nr 1: Respirator stacjonarno-transportowy – 4 </w:t>
      </w:r>
      <w:proofErr w:type="spellStart"/>
      <w:r w:rsidRPr="00167C86">
        <w:rPr>
          <w:rFonts w:ascii="Arial Narrow" w:hAnsi="Arial Narrow"/>
          <w:b/>
        </w:rPr>
        <w:t>kpl</w:t>
      </w:r>
      <w:proofErr w:type="spellEnd"/>
      <w:r w:rsidRPr="00167C86">
        <w:rPr>
          <w:rFonts w:ascii="Arial Narrow" w:hAnsi="Arial Narrow"/>
          <w:b/>
        </w:rPr>
        <w:t>.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D1351F" w:rsidTr="00D1351F">
        <w:trPr>
          <w:trHeight w:val="1044"/>
        </w:trPr>
        <w:tc>
          <w:tcPr>
            <w:tcW w:w="568" w:type="dxa"/>
            <w:shd w:val="clear" w:color="auto" w:fill="D9D9D9" w:themeFill="background1" w:themeFillShade="D9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 xml:space="preserve">WYMAGANE PARAMETRY </w:t>
            </w:r>
            <w:r w:rsidRPr="003B0947">
              <w:rPr>
                <w:rFonts w:ascii="Arial Narrow" w:hAnsi="Arial Narrow"/>
                <w:sz w:val="20"/>
                <w:szCs w:val="20"/>
              </w:rPr>
              <w:br/>
              <w:t>I WARUNKI</w:t>
            </w:r>
          </w:p>
          <w:p w:rsidR="00D1351F" w:rsidRPr="003B0947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351F" w:rsidRPr="003B0947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Wymagane parametry urządzenia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0064" w:type="dxa"/>
          </w:tcPr>
          <w:p w:rsidR="00D1351F" w:rsidRPr="003B0947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Producent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0064" w:type="dxa"/>
          </w:tcPr>
          <w:p w:rsidR="00D1351F" w:rsidRPr="003B0947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Nazwa model/typ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0064" w:type="dxa"/>
          </w:tcPr>
          <w:p w:rsidR="00D1351F" w:rsidRPr="003B0947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Kraj pochodzenia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0064" w:type="dxa"/>
          </w:tcPr>
          <w:p w:rsidR="00D1351F" w:rsidRPr="003B0947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Rok produkcji min. 2020 r.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0064" w:type="dxa"/>
          </w:tcPr>
          <w:p w:rsidR="00D1351F" w:rsidRPr="003B0947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Sprzęt fabrycznie nowy, nie używany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Respirator dla dzieci i dorosłych:</w:t>
            </w:r>
          </w:p>
          <w:p w:rsidR="00D1351F" w:rsidRPr="003B0947" w:rsidRDefault="00D1351F" w:rsidP="00C47598">
            <w:pPr>
              <w:pStyle w:val="Standard"/>
              <w:numPr>
                <w:ilvl w:val="0"/>
                <w:numId w:val="3"/>
              </w:num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Dzieci od min. 3 kg</w:t>
            </w:r>
          </w:p>
          <w:p w:rsidR="00D1351F" w:rsidRPr="003B0947" w:rsidRDefault="00D1351F" w:rsidP="00C47598">
            <w:pPr>
              <w:pStyle w:val="Standard"/>
              <w:numPr>
                <w:ilvl w:val="0"/>
                <w:numId w:val="2"/>
              </w:num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Dorośli do min. 250 kg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Certyfikat CE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Respirator do terapii niewydolności oddechowej różnego typu do stosowania na różnych oddziałach w tym między innymi na oddziale intensywnej terapii, sali </w:t>
            </w:r>
            <w:proofErr w:type="spellStart"/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wybudzeń</w:t>
            </w:r>
            <w:proofErr w:type="spellEnd"/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,  szpitalnym oddziale ratunkowym i w transporcie wewnątrzszpitalnym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pStyle w:val="Standard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Zasilanie w tlen ze źródła sprężonych gazów </w:t>
            </w:r>
            <w:r>
              <w:rPr>
                <w:rFonts w:ascii="Arial Narrow" w:hAnsi="Arial Narrow" w:cs="Calibri"/>
                <w:sz w:val="20"/>
                <w:szCs w:val="20"/>
                <w:lang w:val="pl-PL"/>
              </w:rPr>
              <w:br/>
            </w: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o zakresie ciśnienia min. 2-6 bar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pStyle w:val="Standard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Zasilanie w powietrze z wbudowanej w respirator turbiny powietrza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pStyle w:val="Standard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Przewód zasilania tlenowego o dł. min. 3 m. ze złączem dostosowanym do instalacji gazowej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pStyle w:val="Standard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Układ mieszania gazów  oddechowych </w:t>
            </w:r>
            <w:proofErr w:type="spellStart"/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elektroniczno</w:t>
            </w:r>
            <w:proofErr w:type="spellEnd"/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 - pneumatyczny z płynną regulacją  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pStyle w:val="Standard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Automatyczna kompensacja przepływu w przypadku nagłego zaniku podaży tlenu tak aby pacjent otrzymywał zaprogramowaną objętość oddechową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pStyle w:val="Standard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14.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Zasilanie z wewnętrznej baterii na min. 90 minut pracy przy wszystkich rodzajach trybów i zakresach parametrów, w razie konieczności dłuższego transportu istnieje możliwość dołożenia dodatkowego modułu baterii bezpośrednio do obudowy respiratora bez udziału serwisu i bez użycia narzędzi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pStyle w:val="Standard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Napięcie zasilania AC 230 V ,</w:t>
            </w: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 10%, 50 </w:t>
            </w:r>
            <w:proofErr w:type="spellStart"/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Hz</w:t>
            </w:r>
            <w:proofErr w:type="spellEnd"/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pStyle w:val="Standard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Możliwość zasilania 12 V w razie awarii zasilania głównego i wyczerpania akumulatorów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Wentylacja z zadaną objętością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Wentylacja z  zadanym ciśnieniem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Wentylacja ze wspomaganiem oddechu spontanicznego ciśnieniem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Możliwość rozbudowy o wentylację ze wspomaganiem oddechu spontanicznego objętością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Wentylacja awaryjna przy niewydolnej wentylacji wspomaganej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Synchroniczna przerywana wentylacja obowiązkowa SIMV ze wspomaganiem ciśnieniowym objętościowo kontrolowana oraz ciśnieniowo kontrolowana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Możliwość rozbudowy o wentylację typu </w:t>
            </w:r>
            <w:proofErr w:type="spellStart"/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AutoFlow</w:t>
            </w:r>
            <w:proofErr w:type="spellEnd"/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 lub APV lub VC+ lub PRVC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Możliwość rozbudowy o wentylację dwupoziomową typu </w:t>
            </w:r>
            <w:proofErr w:type="spellStart"/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BiLevel</w:t>
            </w:r>
            <w:proofErr w:type="spellEnd"/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 lub Bi-Vent lub </w:t>
            </w:r>
            <w:proofErr w:type="spellStart"/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BiPAP</w:t>
            </w:r>
            <w:proofErr w:type="spellEnd"/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DuoPAP</w:t>
            </w:r>
            <w:proofErr w:type="spellEnd"/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Możliwość rozbudowy o funkcję z automatycznym przełączaniem pomiędzy trybem wentylacji kontrolowanej do trybu wentylacji wspomaganej i odwrotnie w zależności od inicjacji przez pacjenta oddechu spontanicznego </w:t>
            </w:r>
            <w:r>
              <w:rPr>
                <w:rFonts w:ascii="Arial Narrow" w:hAnsi="Arial Narrow" w:cs="Calibri"/>
                <w:sz w:val="20"/>
                <w:szCs w:val="20"/>
                <w:lang w:val="pl-PL"/>
              </w:rPr>
              <w:br/>
            </w: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i bez aktywacji alarmów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Możliwość rozbudowy o funkcję high </w:t>
            </w:r>
            <w:proofErr w:type="spellStart"/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flow</w:t>
            </w:r>
            <w:proofErr w:type="spellEnd"/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Możliwość rozbudowy o funkcję graficznej prezentacji pęcherzyka płucnego przedstawiającą wizualizację objętości i ciśnienia w odniesieniu do ustawionych docelowych wartości w wentylacji inwazyjnej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Wyzwalanie oddechu przepływem regulowane ręcznie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Wyzwalanie oddechu ciśnieniem regulowane ręcznie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Wyzwalanie oddechu ciśnieniem regulowane </w:t>
            </w:r>
            <w:r>
              <w:rPr>
                <w:rFonts w:ascii="Arial Narrow" w:hAnsi="Arial Narrow" w:cs="Calibri"/>
                <w:sz w:val="20"/>
                <w:szCs w:val="20"/>
                <w:lang w:val="pl-PL"/>
              </w:rPr>
              <w:br/>
            </w: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w szerokim zakresie min -1 do -20 cmH2O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Wdech manualny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Wbudowany system nebulizacji aktywowany </w:t>
            </w:r>
            <w:r>
              <w:rPr>
                <w:rFonts w:ascii="Arial Narrow" w:hAnsi="Arial Narrow" w:cs="Calibri"/>
                <w:sz w:val="20"/>
                <w:szCs w:val="20"/>
                <w:lang w:val="pl-PL"/>
              </w:rPr>
              <w:br/>
            </w: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i regulowany z pozycji ekranu respiratora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Możliwość regulacji kończenia fazy wdechowej </w:t>
            </w:r>
            <w:r>
              <w:rPr>
                <w:rFonts w:ascii="Arial Narrow" w:hAnsi="Arial Narrow" w:cs="Calibri"/>
                <w:sz w:val="20"/>
                <w:szCs w:val="20"/>
                <w:lang w:val="pl-PL"/>
              </w:rPr>
              <w:br/>
            </w: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w zakresie min. 1-65 % przepływu szczytowego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Funkcja powrotu do poprzedniego trybu i ustawień wentylacji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Funkcja </w:t>
            </w:r>
            <w:proofErr w:type="spellStart"/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natlenowania</w:t>
            </w:r>
            <w:proofErr w:type="spellEnd"/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Funkcja wstrzymania na wdechu do min. 30 sekund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Funkcja wstrzymania na wydechu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Automatyczna kompensacja podatności układu oddechowego z możliwością włączania i wyłączania funkcji w trakcie wentylacji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39.</w:t>
            </w:r>
          </w:p>
        </w:tc>
        <w:tc>
          <w:tcPr>
            <w:tcW w:w="10064" w:type="dxa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Funkcja </w:t>
            </w:r>
            <w:proofErr w:type="spellStart"/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natlenowywania</w:t>
            </w:r>
            <w:proofErr w:type="spellEnd"/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 z regulowanym stężeniem tlenu  i automatycznego rozpoznawania odłączenia i podłączenia pacjenta przy </w:t>
            </w: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lastRenderedPageBreak/>
              <w:t xml:space="preserve">czynności  odsysania z dróg oddechowych </w:t>
            </w:r>
            <w:r>
              <w:rPr>
                <w:rFonts w:ascii="Arial Narrow" w:hAnsi="Arial Narrow" w:cs="Calibri"/>
                <w:sz w:val="20"/>
                <w:szCs w:val="20"/>
                <w:lang w:val="pl-PL"/>
              </w:rPr>
              <w:br/>
            </w: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>z zatrzymaniem pracy respiratora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Częstość oddechów, minimalny zakres   </w:t>
            </w:r>
          </w:p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 5 - 150 oddechów/min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Objętość pojedynczego oddechu,   </w:t>
            </w:r>
          </w:p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minimalny zakres 20 – 2000 ml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Regulowany stosunek wdechu do wydechu min. w zakresie 4:1 - 1:10 dla trybu VC i PC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Regulowany czas wdechu minimalny zakres </w:t>
            </w:r>
            <w:r>
              <w:rPr>
                <w:rFonts w:ascii="Arial Narrow" w:hAnsi="Arial Narrow" w:cs="Calibri"/>
                <w:sz w:val="20"/>
                <w:szCs w:val="20"/>
                <w:lang w:val="pl-PL"/>
              </w:rPr>
              <w:br/>
            </w: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0,1 do 5,0 sekund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Stężenie tlenu w mieszaninie oddechowej regulowanie płynnie w zakresie 21-100%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Ciśnienie wdechowe PCV (minimalny zakres </w:t>
            </w:r>
            <w:r>
              <w:rPr>
                <w:rFonts w:ascii="Arial Narrow" w:hAnsi="Arial Narrow" w:cs="Calibri"/>
                <w:sz w:val="20"/>
                <w:szCs w:val="20"/>
                <w:lang w:val="pl-PL"/>
              </w:rPr>
              <w:br/>
            </w: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0 – 95 cmH2O)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Ciśnienie wspomagania PSV (minimalny zakres </w:t>
            </w:r>
            <w:r>
              <w:rPr>
                <w:rFonts w:ascii="Arial Narrow" w:hAnsi="Arial Narrow" w:cs="Calibri"/>
                <w:sz w:val="20"/>
                <w:szCs w:val="20"/>
                <w:lang w:val="pl-PL"/>
              </w:rPr>
              <w:br/>
            </w: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0 – 95 cmH2O)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PEEP (minimalny zakres  0 - 50 cmH2O)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Programowalna przez użytkownika konfiguracja startowa respiratora wraz  z zakresami alarmowymi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Kolorowy monitor o przekątnej minimum 12 cali i wysokiej rozdzielczości ekranu min. 1024x768 pikseli do obsługi respiratora poprzez ekran dotykowy i obrazowania parametrów, wraz z funkcją regulacji nachylenia monitora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Obsługa respiratora i opisy w języku polskim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Całkowita częstość oddychania (w formie cyfrowej)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Częstość i wentylacja minutowa oddechów własnych pacjenta (w formie cyfrowej)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Wdechowa i wydechowa objętość pojedynczego oddechu (w formie cyfrowej)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Wdechowa i wydechowa  objętość całkowitej wentylacji minutowej (w formie cyfrowej)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Ciśnienie szczytowe (w formie cyfrowej)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Średnie ciśnienie w układzie oddechowym (w formie cyfrowej)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Ciśnienie pauzy wdechowej (w formie cyfrowej)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Ciśnienie PEEP (w formie cyfrowej)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Ciśnienie </w:t>
            </w:r>
            <w:proofErr w:type="spellStart"/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PEEPtotal</w:t>
            </w:r>
            <w:proofErr w:type="spellEnd"/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 (w formie cyfrowej)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Podatność statyczna (w formie cyfrowej)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Podatność dynamiczna (w formie cyfrowej)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Opór wdechowy (w formie cyfrowej)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Opór wydechowy (w formie cyfrowej)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Praca oddechowa pacjenta (w formie cyfrowej)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P 0.1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Graficzna prezentacja krzywych dynamicznych : Ciśnienie / czas, Przepływ /czas, Objętość / czas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Pętle oddechowe: Ciśnienie/objętość, Przepływ/objętość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Możliwość jednoczesnej prezentacji przebiegów dynamicznych  i pętli oddechowych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Automatyczne ustawianie skali przy zapisie krzywych na monitorze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Braku zasilania w energię elektryczną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Braku zasilania w tlen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Objętości minutowej (wysokiej i niskiej)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Wysokiego ciśnienia w układzie pacjenta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Bezdechu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Stężenia tlenu w gazach wdechowych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Niezdolności do pracy (uszkodzenia kontroli elektronicznej lub mechanicznej)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Kategorie alarmów według ważności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Pamięć trendów parametrów min. 72 godziny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Układ pomiarowy przepływu umieszczony w obrębie obudowy respiratora (elektroniczny – wielorazowego użytku – możliwość wyjęcia zastawki wydechowej wraz z czujnikiem przepływu bez użycia narzędzi oraz możliwość czyszczenia zastawki wydechowej wraz z czujnikiem przepływu w myjce automatycznej)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Odporny na uszkodzenia system pomiaru przepływu – pomiar ultradźwiękowy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Zabezpieczenie przed przypadkową zmianą parametrów wentylacji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proofErr w:type="spellStart"/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Autotest</w:t>
            </w:r>
            <w:proofErr w:type="spellEnd"/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 aparatu sprawdzający poprawność działania elementów pomiarowych, szczelność i podatność układu oddechowego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83.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Respirator przeznaczony do pracy ze standardowymi dwuramiennymi jednorazowymi i wielorazowymi układami oddechowymi od różnych producentów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/>
                <w:sz w:val="20"/>
                <w:szCs w:val="20"/>
                <w:lang w:val="pl-PL"/>
              </w:rPr>
              <w:t>Respirator współpracujący ze standardowymi dwuramiennymi układami pacjenta od różnych producentów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Płucko testowe wielokrotnego użytku z możliwością sterylizacji w autoklawie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Termin dostawy: do 60 dni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Szkolenia w zakresie obsługi dla personelu medycznego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/>
              </w:rPr>
              <w:t>Dostępność części na min</w:t>
            </w:r>
            <w:r w:rsidRPr="00232934">
              <w:rPr>
                <w:rFonts w:ascii="Arial Narrow" w:hAnsi="Arial Narrow" w:cs="Calibri"/>
                <w:sz w:val="20"/>
                <w:szCs w:val="20"/>
                <w:lang w:val="pl-PL"/>
              </w:rPr>
              <w:t>. 15 lat</w:t>
            </w:r>
          </w:p>
        </w:tc>
      </w:tr>
      <w:tr w:rsidR="00D1351F" w:rsidTr="00D1351F">
        <w:tc>
          <w:tcPr>
            <w:tcW w:w="568" w:type="dxa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89.</w:t>
            </w:r>
          </w:p>
        </w:tc>
        <w:tc>
          <w:tcPr>
            <w:tcW w:w="10064" w:type="dxa"/>
            <w:vAlign w:val="center"/>
          </w:tcPr>
          <w:p w:rsidR="00D1351F" w:rsidRPr="00F81CE6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F81CE6">
              <w:rPr>
                <w:rFonts w:ascii="Arial Narrow" w:hAnsi="Arial Narrow" w:cs="Calibri"/>
                <w:sz w:val="20"/>
                <w:szCs w:val="20"/>
                <w:lang w:val="pl-PL"/>
              </w:rPr>
              <w:t>Autoryzowany serwis producenta na terenie Polski</w:t>
            </w:r>
          </w:p>
        </w:tc>
      </w:tr>
      <w:tr w:rsidR="00D1351F" w:rsidRPr="0081117D" w:rsidTr="00D1351F">
        <w:tc>
          <w:tcPr>
            <w:tcW w:w="568" w:type="dxa"/>
            <w:vAlign w:val="center"/>
          </w:tcPr>
          <w:p w:rsidR="00D1351F" w:rsidRPr="0081117D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117D">
              <w:rPr>
                <w:rFonts w:ascii="Arial Narrow" w:hAnsi="Arial Narrow"/>
                <w:sz w:val="20"/>
                <w:szCs w:val="20"/>
              </w:rPr>
              <w:t>90.</w:t>
            </w:r>
          </w:p>
        </w:tc>
        <w:tc>
          <w:tcPr>
            <w:tcW w:w="10064" w:type="dxa"/>
            <w:vAlign w:val="center"/>
          </w:tcPr>
          <w:p w:rsidR="00D1351F" w:rsidRPr="00EF1AE1" w:rsidRDefault="00D1351F" w:rsidP="00C47598">
            <w:pPr>
              <w:pStyle w:val="Standard"/>
              <w:rPr>
                <w:rFonts w:ascii="Arial Narrow" w:hAnsi="Arial Narrow" w:cs="Calibri"/>
                <w:color w:val="000000" w:themeColor="text1"/>
                <w:sz w:val="20"/>
                <w:szCs w:val="20"/>
                <w:lang w:val="pl-PL"/>
              </w:rPr>
            </w:pPr>
            <w:r w:rsidRPr="00EF1AE1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pl-PL"/>
              </w:rPr>
              <w:t xml:space="preserve">Gwarancja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pl-PL"/>
              </w:rPr>
              <w:t>(</w:t>
            </w:r>
            <w:r w:rsidRPr="00EF1AE1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pl-PL"/>
              </w:rPr>
              <w:t xml:space="preserve">w tym bezpłatne przeglądy półroczne/roczne, wymagane przez producenta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pl-PL"/>
              </w:rPr>
              <w:br/>
            </w:r>
            <w:r w:rsidRPr="00EF1AE1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pl-PL"/>
              </w:rPr>
              <w:t>w całym okresie gwaran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pl-PL"/>
              </w:rPr>
              <w:t>cji</w:t>
            </w:r>
            <w:r w:rsidRPr="00EF1AE1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</w:tr>
      <w:tr w:rsidR="008A003A" w:rsidRPr="0081117D" w:rsidTr="00D1351F">
        <w:tc>
          <w:tcPr>
            <w:tcW w:w="568" w:type="dxa"/>
            <w:vAlign w:val="center"/>
          </w:tcPr>
          <w:p w:rsidR="008A003A" w:rsidRPr="0081117D" w:rsidRDefault="008A003A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91.</w:t>
            </w:r>
          </w:p>
        </w:tc>
        <w:tc>
          <w:tcPr>
            <w:tcW w:w="10064" w:type="dxa"/>
            <w:vAlign w:val="center"/>
          </w:tcPr>
          <w:p w:rsidR="008A003A" w:rsidRPr="008A003A" w:rsidRDefault="008A003A" w:rsidP="00C47598">
            <w:pPr>
              <w:pStyle w:val="Standard"/>
              <w:rPr>
                <w:rFonts w:ascii="Arial Narrow" w:hAnsi="Arial Narrow" w:cs="Calibri"/>
                <w:color w:val="000000" w:themeColor="text1"/>
                <w:sz w:val="20"/>
                <w:szCs w:val="20"/>
                <w:lang w:val="pl-PL"/>
              </w:rPr>
            </w:pPr>
            <w:r w:rsidRPr="008A003A">
              <w:rPr>
                <w:rFonts w:ascii="Arial Narrow" w:hAnsi="Arial Narrow"/>
                <w:bCs/>
                <w:sz w:val="20"/>
                <w:szCs w:val="20"/>
                <w:lang w:val="pl-PL"/>
              </w:rPr>
              <w:t>Dostarczenie 2 sztuk instrukcji obsługi w języku polskim w formie papierowej oraz elektronicznej, karty gwarancyjnej, paszportu  technicznego, dokumentacje techniczną urządzenia w języku polskim”</w:t>
            </w:r>
          </w:p>
        </w:tc>
      </w:tr>
    </w:tbl>
    <w:p w:rsidR="00C11685" w:rsidRPr="00EE45FD" w:rsidRDefault="00C11685" w:rsidP="00C47598">
      <w:pPr>
        <w:spacing w:after="0" w:line="240" w:lineRule="auto"/>
        <w:rPr>
          <w:rFonts w:ascii="Arial Narrow" w:hAnsi="Arial Narrow"/>
          <w:color w:val="000000" w:themeColor="text1"/>
        </w:rPr>
      </w:pPr>
      <w:r w:rsidRPr="00EE45FD">
        <w:rPr>
          <w:rFonts w:ascii="Arial Narrow" w:eastAsia="Calibri" w:hAnsi="Arial Narrow" w:cs="Calibri"/>
          <w:color w:val="000000" w:themeColor="text1"/>
          <w:sz w:val="20"/>
          <w:szCs w:val="20"/>
        </w:rPr>
        <w:t>W cenie oferty bezpłatne przeglądy serwisowe (przez okres trwania gwarancji) zgodnie z wymaganiami producenta zakończone wpisem do paszportu technicznego i protokołem wykonania przeglądu.</w:t>
      </w:r>
    </w:p>
    <w:p w:rsidR="0072727E" w:rsidRDefault="0072727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47598" w:rsidRDefault="00C47598" w:rsidP="00C47598">
      <w:pPr>
        <w:spacing w:after="0" w:line="240" w:lineRule="auto"/>
        <w:rPr>
          <w:rFonts w:ascii="Arial Narrow" w:hAnsi="Arial Narrow"/>
        </w:rPr>
      </w:pPr>
    </w:p>
    <w:p w:rsidR="00CC18E1" w:rsidRDefault="00CC18E1" w:rsidP="00C47598">
      <w:pPr>
        <w:spacing w:after="0" w:line="240" w:lineRule="auto"/>
        <w:ind w:left="2124" w:hanging="2124"/>
        <w:rPr>
          <w:rFonts w:ascii="Arial Narrow" w:hAnsi="Arial Narrow"/>
          <w:b/>
        </w:rPr>
      </w:pPr>
      <w:r w:rsidRPr="00167C86">
        <w:rPr>
          <w:rFonts w:ascii="Arial Narrow" w:hAnsi="Arial Narrow"/>
          <w:b/>
        </w:rPr>
        <w:t xml:space="preserve">Pakiet nr 2: </w:t>
      </w:r>
      <w:r w:rsidRPr="00167C86">
        <w:rPr>
          <w:rFonts w:ascii="Arial Narrow" w:eastAsia="Calibri" w:hAnsi="Arial Narrow" w:cs="Times New Roman"/>
          <w:b/>
        </w:rPr>
        <w:t>Aparat do ciągłej terapii nerkozastępczej</w:t>
      </w:r>
      <w:r w:rsidRPr="00167C86">
        <w:rPr>
          <w:rFonts w:ascii="Arial Narrow" w:hAnsi="Arial Narrow"/>
          <w:b/>
        </w:rPr>
        <w:t xml:space="preserve"> – 1 </w:t>
      </w:r>
      <w:proofErr w:type="spellStart"/>
      <w:r w:rsidRPr="00167C86">
        <w:rPr>
          <w:rFonts w:ascii="Arial Narrow" w:hAnsi="Arial Narrow"/>
          <w:b/>
        </w:rPr>
        <w:t>kpl</w:t>
      </w:r>
      <w:proofErr w:type="spellEnd"/>
      <w:r w:rsidRPr="00167C86">
        <w:rPr>
          <w:rFonts w:ascii="Arial Narrow" w:hAnsi="Arial Narrow"/>
          <w:b/>
        </w:rPr>
        <w:t>.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D1351F" w:rsidRPr="003B0947" w:rsidTr="00D1351F">
        <w:trPr>
          <w:trHeight w:val="1110"/>
        </w:trPr>
        <w:tc>
          <w:tcPr>
            <w:tcW w:w="568" w:type="dxa"/>
            <w:shd w:val="clear" w:color="auto" w:fill="D9D9D9" w:themeFill="background1" w:themeFillShade="D9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 xml:space="preserve">WYMAGANE PARAMETRY </w:t>
            </w:r>
            <w:r w:rsidRPr="003B0947">
              <w:rPr>
                <w:rFonts w:ascii="Arial Narrow" w:hAnsi="Arial Narrow"/>
                <w:sz w:val="20"/>
                <w:szCs w:val="20"/>
              </w:rPr>
              <w:br/>
              <w:t>I WARUNKI</w:t>
            </w:r>
          </w:p>
          <w:p w:rsidR="00D1351F" w:rsidRPr="003B0947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351F" w:rsidRPr="003B0947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Wymagane parametry urządzenia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3B0947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Producent</w:t>
            </w:r>
            <w:r>
              <w:rPr>
                <w:rFonts w:ascii="Arial Narrow" w:hAnsi="Arial Narrow"/>
                <w:sz w:val="20"/>
                <w:szCs w:val="20"/>
              </w:rPr>
              <w:t xml:space="preserve"> aparatu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3B0947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Nazwa model/typ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3B0947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Kraj pochodzenia</w:t>
            </w:r>
          </w:p>
        </w:tc>
      </w:tr>
      <w:tr w:rsidR="00D1351F" w:rsidRPr="004A1D09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3B0947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 xml:space="preserve">Rok produkcji </w:t>
            </w:r>
            <w:r>
              <w:rPr>
                <w:rFonts w:ascii="Arial Narrow" w:hAnsi="Arial Narrow"/>
                <w:sz w:val="20"/>
                <w:szCs w:val="20"/>
              </w:rPr>
              <w:t>nie starszy niż 2016 r.</w:t>
            </w:r>
          </w:p>
        </w:tc>
      </w:tr>
      <w:tr w:rsidR="00D1351F" w:rsidRPr="004A1D09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094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3B0947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Sprzęt fabrycznie nowy/ sprzęt </w:t>
            </w:r>
            <w:r w:rsidRPr="003B0947">
              <w:rPr>
                <w:rFonts w:ascii="Arial Narrow" w:hAnsi="Arial Narrow"/>
                <w:sz w:val="20"/>
                <w:szCs w:val="20"/>
              </w:rPr>
              <w:t>używany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Style w:val="Uwydatnienie"/>
                <w:rFonts w:ascii="Arial Narrow" w:hAnsi="Arial Narrow"/>
                <w:i w:val="0"/>
                <w:sz w:val="20"/>
                <w:szCs w:val="20"/>
              </w:rPr>
              <w:t>r</w:t>
            </w:r>
            <w:r w:rsidRPr="00E70C61">
              <w:rPr>
                <w:rStyle w:val="Uwydatnienie"/>
                <w:rFonts w:ascii="Arial Narrow" w:hAnsi="Arial Narrow"/>
                <w:i w:val="0"/>
                <w:sz w:val="20"/>
                <w:szCs w:val="20"/>
              </w:rPr>
              <w:t>ekondycjonowany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3B0947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:rsidR="00D1351F" w:rsidRPr="003B0947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/>
              </w:rPr>
              <w:t>Wyrób medyczny oznaczony znakiem</w:t>
            </w:r>
            <w:r w:rsidRPr="003B0947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 CE</w:t>
            </w:r>
            <w:r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 (Certyfikat CE i deklaracja zgodności)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AC7BC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Komunikacja użytkownika </w:t>
            </w:r>
          </w:p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z aparatem w języku polskim.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AC7BC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Instrukcja obsługi w języku polskim: w formie wydrukowanej i w wersji elektronicznej na nośniku danych (płyta CD/pendrive). </w:t>
            </w:r>
          </w:p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Dostarczyć wraz z dostawą 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AC7BC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Aktualizacja oprogramowania </w:t>
            </w:r>
          </w:p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w trakcie trwania używania urządzenia. 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AC7BC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</w:t>
            </w: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abieg ciągłej powolnej ultrafiltracji (SCUF),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AC7BC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</w:t>
            </w: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abieg ciągłej </w:t>
            </w:r>
            <w:proofErr w:type="spellStart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hemofiltracji</w:t>
            </w:r>
            <w:proofErr w:type="spellEnd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żylno-żylna (CVVH),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AC7BC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</w:t>
            </w: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abieg ciągłej hemodializa żylno-żylna (CVVHD),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AC7BC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</w:t>
            </w: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abieg ciągłej </w:t>
            </w:r>
            <w:proofErr w:type="spellStart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hemodiafiltracji</w:t>
            </w:r>
            <w:proofErr w:type="spellEnd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żylno-żylnej (CVVHDF),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AC7BC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</w:t>
            </w: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abieg plazmaferezy (PF),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AC7BC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</w:t>
            </w: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abieg hemoperfuzji (HP). 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AC7BC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Ciągła </w:t>
            </w:r>
            <w:proofErr w:type="spellStart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hemofiltracja</w:t>
            </w:r>
            <w:proofErr w:type="spellEnd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hemodializa oraz plazmafereza z regionalną </w:t>
            </w:r>
            <w:proofErr w:type="spellStart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antykoagulacją</w:t>
            </w:r>
            <w:proofErr w:type="spellEnd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cytrynianową.   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6F531C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Aparat wyposażony w minimum pięć pomp rolkowych:</w:t>
            </w:r>
          </w:p>
          <w:p w:rsidR="00D1351F" w:rsidRPr="00774D79" w:rsidRDefault="00D1351F" w:rsidP="00C47598">
            <w:pPr>
              <w:numPr>
                <w:ilvl w:val="0"/>
                <w:numId w:val="5"/>
              </w:numPr>
              <w:suppressAutoHyphens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pompa krwi,</w:t>
            </w:r>
          </w:p>
          <w:p w:rsidR="00D1351F" w:rsidRPr="00774D79" w:rsidRDefault="00D1351F" w:rsidP="00C47598">
            <w:pPr>
              <w:numPr>
                <w:ilvl w:val="0"/>
                <w:numId w:val="5"/>
              </w:numPr>
              <w:suppressAutoHyphens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pompa dializatu,</w:t>
            </w:r>
          </w:p>
          <w:p w:rsidR="00D1351F" w:rsidRPr="00774D79" w:rsidRDefault="00D1351F" w:rsidP="00C47598">
            <w:pPr>
              <w:numPr>
                <w:ilvl w:val="0"/>
                <w:numId w:val="5"/>
              </w:numPr>
              <w:suppressAutoHyphens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pompa substytutu, </w:t>
            </w:r>
          </w:p>
          <w:p w:rsidR="00D1351F" w:rsidRPr="00774D79" w:rsidRDefault="00D1351F" w:rsidP="00C47598">
            <w:pPr>
              <w:numPr>
                <w:ilvl w:val="0"/>
                <w:numId w:val="5"/>
              </w:numPr>
              <w:suppressAutoHyphens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pompa </w:t>
            </w:r>
            <w:proofErr w:type="spellStart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ultrafiltratu</w:t>
            </w:r>
            <w:proofErr w:type="spellEnd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</w:p>
          <w:p w:rsidR="00D1351F" w:rsidRPr="00774D79" w:rsidRDefault="00D1351F" w:rsidP="00C47598">
            <w:pPr>
              <w:numPr>
                <w:ilvl w:val="0"/>
                <w:numId w:val="5"/>
              </w:numPr>
              <w:suppressAutoHyphens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pompa cytrynianu. </w:t>
            </w:r>
          </w:p>
          <w:p w:rsidR="00D1351F" w:rsidRPr="006F531C" w:rsidRDefault="00D1351F" w:rsidP="00C47598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6F531C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Podać.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6F531C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74D79">
              <w:rPr>
                <w:rFonts w:ascii="Arial Narrow" w:hAnsi="Arial Narrow" w:cs="Times New Roman"/>
                <w:sz w:val="20"/>
                <w:szCs w:val="20"/>
              </w:rPr>
              <w:t>Maksymalny przepływ pompy krwi:</w:t>
            </w:r>
          </w:p>
          <w:p w:rsidR="00D1351F" w:rsidRPr="00774D79" w:rsidRDefault="00D1351F" w:rsidP="00C47598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774D79">
              <w:rPr>
                <w:rFonts w:ascii="Arial Narrow" w:hAnsi="Arial Narrow" w:cs="Times New Roman"/>
                <w:sz w:val="20"/>
                <w:szCs w:val="20"/>
              </w:rPr>
              <w:t>nie mniej niż 400 ml/min.</w:t>
            </w:r>
          </w:p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hAnsi="Arial Narrow" w:cs="Times New Roman"/>
                <w:i/>
                <w:sz w:val="20"/>
                <w:szCs w:val="20"/>
              </w:rPr>
              <w:t>Podać.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6F531C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774D79">
              <w:rPr>
                <w:rFonts w:ascii="Arial Narrow" w:hAnsi="Arial Narrow" w:cs="Times New Roman"/>
                <w:sz w:val="20"/>
                <w:szCs w:val="20"/>
              </w:rPr>
              <w:t>Maksymalny przepływ pompy dializatu: nie mniej niż 9 000 ml/h.</w:t>
            </w:r>
          </w:p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hAnsi="Arial Narrow" w:cs="Times New Roman"/>
                <w:i/>
                <w:sz w:val="20"/>
                <w:szCs w:val="20"/>
              </w:rPr>
              <w:t>Podać.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6F531C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774D79">
              <w:rPr>
                <w:rFonts w:ascii="Arial Narrow" w:hAnsi="Arial Narrow" w:cs="Times New Roman"/>
                <w:sz w:val="20"/>
                <w:szCs w:val="20"/>
              </w:rPr>
              <w:t>Maksymalny przepływ pompy substytutu: nie mniej niż 9 000 ml/h.</w:t>
            </w:r>
          </w:p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hAnsi="Arial Narrow" w:cs="Times New Roman"/>
                <w:i/>
                <w:sz w:val="20"/>
                <w:szCs w:val="20"/>
              </w:rPr>
              <w:t>Podać.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6F531C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774D79">
              <w:rPr>
                <w:rFonts w:ascii="Arial Narrow" w:hAnsi="Arial Narrow" w:cs="Times New Roman"/>
                <w:sz w:val="20"/>
                <w:szCs w:val="20"/>
              </w:rPr>
              <w:t xml:space="preserve">Maksymalny przepływ pompy </w:t>
            </w:r>
            <w:proofErr w:type="spellStart"/>
            <w:r w:rsidRPr="00774D79">
              <w:rPr>
                <w:rFonts w:ascii="Arial Narrow" w:hAnsi="Arial Narrow" w:cs="Times New Roman"/>
                <w:sz w:val="20"/>
                <w:szCs w:val="20"/>
              </w:rPr>
              <w:t>ultrafiltratu</w:t>
            </w:r>
            <w:proofErr w:type="spellEnd"/>
            <w:r w:rsidRPr="00774D79">
              <w:rPr>
                <w:rFonts w:ascii="Arial Narrow" w:hAnsi="Arial Narrow" w:cs="Times New Roman"/>
                <w:sz w:val="20"/>
                <w:szCs w:val="20"/>
              </w:rPr>
              <w:t>: nie mniej niż 10 000 ml/h.</w:t>
            </w:r>
          </w:p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hAnsi="Arial Narrow" w:cs="Times New Roman"/>
                <w:i/>
                <w:sz w:val="20"/>
                <w:szCs w:val="20"/>
              </w:rPr>
              <w:t>Podać.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6F531C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774D79">
              <w:rPr>
                <w:rFonts w:ascii="Arial Narrow" w:hAnsi="Arial Narrow" w:cs="Times New Roman"/>
                <w:sz w:val="20"/>
                <w:szCs w:val="20"/>
              </w:rPr>
              <w:t xml:space="preserve">Zakres przepływu pompy cytrynianu: 0 </w:t>
            </w:r>
            <w:r w:rsidRPr="00774D79">
              <w:rPr>
                <w:rFonts w:ascii="Arial Narrow" w:hAnsi="Arial Narrow" w:cs="Calibri"/>
                <w:sz w:val="20"/>
                <w:szCs w:val="20"/>
              </w:rPr>
              <w:t>÷</w:t>
            </w:r>
            <w:r w:rsidRPr="00774D79">
              <w:rPr>
                <w:rFonts w:ascii="Arial Narrow" w:hAnsi="Arial Narrow" w:cs="Times New Roman"/>
                <w:sz w:val="20"/>
                <w:szCs w:val="20"/>
              </w:rPr>
              <w:t> 650 ml/h.</w:t>
            </w:r>
          </w:p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hAnsi="Arial Narrow" w:cs="Times New Roman"/>
                <w:i/>
                <w:sz w:val="20"/>
                <w:szCs w:val="20"/>
              </w:rPr>
              <w:t>Podać.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6F531C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774D79">
              <w:rPr>
                <w:rFonts w:ascii="Arial Narrow" w:hAnsi="Arial Narrow" w:cs="Times New Roman"/>
                <w:sz w:val="20"/>
                <w:szCs w:val="20"/>
              </w:rPr>
              <w:t xml:space="preserve">Podaż wapnia w zakresie przepływu nie mniejszym niż 0 </w:t>
            </w:r>
            <w:r w:rsidRPr="00774D79">
              <w:rPr>
                <w:rFonts w:ascii="Arial Narrow" w:hAnsi="Arial Narrow" w:cs="Calibri"/>
                <w:sz w:val="20"/>
                <w:szCs w:val="20"/>
              </w:rPr>
              <w:t>÷ 300 ml/h.</w:t>
            </w:r>
          </w:p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hAnsi="Arial Narrow" w:cs="Calibri"/>
                <w:i/>
                <w:sz w:val="20"/>
                <w:szCs w:val="20"/>
              </w:rPr>
              <w:t>Podać.</w:t>
            </w:r>
            <w:r w:rsidRPr="00774D79">
              <w:rPr>
                <w:rFonts w:ascii="Arial Narrow" w:hAnsi="Arial Narrow" w:cs="Times New Roman"/>
                <w:i/>
                <w:sz w:val="20"/>
                <w:szCs w:val="20"/>
              </w:rPr>
              <w:t> 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6F531C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Fabrycznie zintegrowana z aparatem pompa </w:t>
            </w:r>
            <w:proofErr w:type="spellStart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strzykawkowa</w:t>
            </w:r>
            <w:proofErr w:type="spellEnd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do podaży heparyny. 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6F531C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Jeden uniwersalny zestaw drenów do wszystkich wymienionych zabiegów przy określonym sposobie </w:t>
            </w:r>
            <w:proofErr w:type="spellStart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antykoagulacji</w:t>
            </w:r>
            <w:proofErr w:type="spellEnd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Możliwość jednoczesnego użycia pomp </w:t>
            </w:r>
            <w:proofErr w:type="spellStart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predylucji</w:t>
            </w:r>
            <w:proofErr w:type="spellEnd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 </w:t>
            </w:r>
            <w:proofErr w:type="spellStart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postdylucji</w:t>
            </w:r>
            <w:proofErr w:type="spellEnd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terapii CVVH. 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Możliwość osobnego użycia pomp </w:t>
            </w:r>
            <w:proofErr w:type="spellStart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predylucji</w:t>
            </w:r>
            <w:proofErr w:type="spellEnd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i </w:t>
            </w:r>
            <w:proofErr w:type="spellStart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postdylucji</w:t>
            </w:r>
            <w:proofErr w:type="spellEnd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terapii CVVH. 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A76B95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Możliwość zmiany rodzaju terapii przy aparacie podłączonym do pacjenta. Zmiana terapii musi odbywać się płynnie i być koordynowana przez odpowiednią opcję w menu aparatu (nie dotyczy TPE, HP i terapii z </w:t>
            </w:r>
            <w:proofErr w:type="spellStart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antykoagulacją</w:t>
            </w:r>
            <w:proofErr w:type="spellEnd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cytrynianową). </w:t>
            </w:r>
            <w:r w:rsidRPr="00774D7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Opisać.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29.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774D79">
              <w:rPr>
                <w:rFonts w:ascii="Arial Narrow" w:hAnsi="Arial Narrow" w:cs="Times New Roman"/>
                <w:sz w:val="20"/>
                <w:szCs w:val="20"/>
              </w:rPr>
              <w:t xml:space="preserve">Monitor kolorowy LCD o przekątnej ekranu minimum 10". </w:t>
            </w:r>
          </w:p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hAnsi="Arial Narrow" w:cs="Times New Roman"/>
                <w:i/>
                <w:sz w:val="20"/>
                <w:szCs w:val="20"/>
              </w:rPr>
              <w:t>Podać.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30.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Zintegrowana z aparatem grzałka zapewniająca utrzymanie temperatury substytutu w zakresie minimum 35 ÷ 39ºC z opcją „grzałka wyłączona” </w:t>
            </w:r>
          </w:p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Opisać. </w:t>
            </w:r>
          </w:p>
        </w:tc>
      </w:tr>
      <w:tr w:rsidR="00D1351F" w:rsidRPr="003B0947" w:rsidTr="00D1351F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31.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Aparat wyposażony w detektory:</w:t>
            </w:r>
          </w:p>
        </w:tc>
      </w:tr>
      <w:tr w:rsidR="00D1351F" w:rsidRPr="003B0947" w:rsidTr="00D1351F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- detektor przecieku krwi</w:t>
            </w:r>
          </w:p>
        </w:tc>
      </w:tr>
      <w:tr w:rsidR="00D1351F" w:rsidRPr="003B0947" w:rsidTr="00D1351F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- </w:t>
            </w: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detektor pę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cherzyków  powietrza w układzie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32.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Moduł automatycznie odpowietrzający układ na linii substytutu i/lub na linii powrotu.</w:t>
            </w:r>
          </w:p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i/>
                <w:sz w:val="20"/>
                <w:szCs w:val="20"/>
              </w:rPr>
              <w:lastRenderedPageBreak/>
              <w:t>Opisać.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Monitorowanie i wyświetlanie na ekranie ciśnień: dostępu, powrotu, TMP, filtratu oraz spadku ciśnienia. 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34.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Podwójny system nadzorujący dokładność prowadzonej terapii: wagowy i przepływowy.   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35.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Ilość wag: minimum cztery. </w:t>
            </w: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br/>
            </w:r>
            <w:r w:rsidRPr="00774D7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Podać.</w:t>
            </w:r>
          </w:p>
        </w:tc>
      </w:tr>
      <w:tr w:rsidR="00D1351F" w:rsidRPr="003B0947" w:rsidTr="00D1351F">
        <w:trPr>
          <w:trHeight w:val="566"/>
        </w:trPr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36.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Nośność wagi substytutu i </w:t>
            </w:r>
            <w:proofErr w:type="spellStart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ultrafiltratu</w:t>
            </w:r>
            <w:proofErr w:type="spellEnd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: minimum 11 kg (na każdej wadze). 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37.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Nośność dla wagi cytrynianów: minimum 2 kg. </w:t>
            </w:r>
          </w:p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Podać.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38.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Fabryczne ograniczenie czasu pracy aparatu na jednym zestawie: nie mniej niż 72 godziny.</w:t>
            </w:r>
          </w:p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Podać.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39.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Pamięć trendów: minimum 96 godzin.</w:t>
            </w:r>
          </w:p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Podać.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40.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Możliwość podglądu minimum dwóch poprzednich zabiegów w trakcie trwania terapii. 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41.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Możliwość przełączenia w tryb recyrkulacji w dowolnym momencie trwania terapii.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42.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Możliwość stosowania płynów substytucyjnych innych producentów. 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43.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Opcja pediatryczna. 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44.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Standardowy filtr o wysokim progu przepuszczalności (</w:t>
            </w:r>
            <w:proofErr w:type="spellStart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cut</w:t>
            </w:r>
            <w:proofErr w:type="spellEnd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-off &gt; 40 </w:t>
            </w:r>
            <w:proofErr w:type="spellStart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kDa</w:t>
            </w:r>
            <w:proofErr w:type="spellEnd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).</w:t>
            </w:r>
          </w:p>
        </w:tc>
      </w:tr>
      <w:tr w:rsidR="00D1351F" w:rsidRPr="003B0947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1D09">
              <w:rPr>
                <w:rFonts w:ascii="Arial Narrow" w:hAnsi="Arial Narrow"/>
                <w:sz w:val="20"/>
                <w:szCs w:val="20"/>
              </w:rPr>
              <w:t>45.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74D79" w:rsidRDefault="00D1351F" w:rsidP="00C475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Zasilanie z sieci elektroenergetycznej 230 V AC 50 </w:t>
            </w:r>
            <w:proofErr w:type="spellStart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>Hz</w:t>
            </w:r>
            <w:proofErr w:type="spellEnd"/>
            <w:r w:rsidRPr="00774D7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i z wewnętrznej baterii.</w:t>
            </w:r>
          </w:p>
        </w:tc>
      </w:tr>
      <w:tr w:rsidR="00D1351F" w:rsidRPr="004A1D09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6E4835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46.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4A1D09">
              <w:rPr>
                <w:rFonts w:ascii="Arial Narrow" w:hAnsi="Arial Narrow" w:cs="Calibri"/>
                <w:sz w:val="20"/>
                <w:szCs w:val="20"/>
                <w:lang w:val="pl-PL"/>
              </w:rPr>
              <w:t>Termin dostawy: do 30 dni</w:t>
            </w:r>
          </w:p>
        </w:tc>
      </w:tr>
      <w:tr w:rsidR="00D1351F" w:rsidRPr="004A1D09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6E4835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47.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4A1D09">
              <w:rPr>
                <w:rFonts w:ascii="Arial Narrow" w:hAnsi="Arial Narrow" w:cs="Calibri"/>
                <w:sz w:val="20"/>
                <w:szCs w:val="20"/>
                <w:lang w:val="pl-PL"/>
              </w:rPr>
              <w:t>Szkolenia w zakresie obsługi dla personelu medycznego</w:t>
            </w:r>
          </w:p>
        </w:tc>
      </w:tr>
      <w:tr w:rsidR="00D1351F" w:rsidRPr="004A1D09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6E4835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48.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4A1D09">
              <w:rPr>
                <w:rFonts w:ascii="Arial Narrow" w:hAnsi="Arial Narrow" w:cs="Calibri"/>
                <w:sz w:val="20"/>
                <w:szCs w:val="20"/>
                <w:lang w:val="pl-PL"/>
              </w:rPr>
              <w:t>Dostępność części na min. 10 lat</w:t>
            </w:r>
          </w:p>
        </w:tc>
      </w:tr>
      <w:tr w:rsidR="00D1351F" w:rsidRPr="004A1D09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6E4835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49.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:rsidR="00D1351F" w:rsidRPr="004A1D09" w:rsidRDefault="00D1351F" w:rsidP="00C47598">
            <w:pPr>
              <w:pStyle w:val="Standard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4A1D09">
              <w:rPr>
                <w:rFonts w:ascii="Arial Narrow" w:hAnsi="Arial Narrow" w:cs="Calibri"/>
                <w:sz w:val="20"/>
                <w:szCs w:val="20"/>
                <w:lang w:val="pl-PL"/>
              </w:rPr>
              <w:t>Autoryzowany serwis producenta na terenie Polski</w:t>
            </w:r>
            <w:r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 – </w:t>
            </w:r>
            <w:r w:rsidRPr="00EE45FD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pl-PL"/>
              </w:rPr>
              <w:t xml:space="preserve">Reakcja i podjęcie naprawy przez serwis 48 godz. W przypadku awarii trwającej dłużej aparat zastępczy dostarczany w ciągu następnych 24 godzin </w:t>
            </w:r>
          </w:p>
        </w:tc>
      </w:tr>
      <w:tr w:rsidR="00D1351F" w:rsidRPr="004A1D09" w:rsidTr="00D1351F">
        <w:tc>
          <w:tcPr>
            <w:tcW w:w="568" w:type="dxa"/>
            <w:shd w:val="clear" w:color="auto" w:fill="FFFFFF" w:themeFill="background1"/>
            <w:vAlign w:val="center"/>
          </w:tcPr>
          <w:p w:rsidR="00D1351F" w:rsidRPr="006E4835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50.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:rsidR="00D1351F" w:rsidRPr="00EE45FD" w:rsidRDefault="00D1351F" w:rsidP="00C47598">
            <w:pPr>
              <w:pStyle w:val="Standard"/>
              <w:rPr>
                <w:rFonts w:ascii="Arial Narrow" w:hAnsi="Arial Narrow" w:cs="Calibri"/>
                <w:color w:val="000000" w:themeColor="text1"/>
                <w:sz w:val="20"/>
                <w:szCs w:val="20"/>
                <w:lang w:val="pl-PL"/>
              </w:rPr>
            </w:pPr>
            <w:r w:rsidRPr="00EE45FD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pl-PL"/>
              </w:rPr>
              <w:t>Gwarancja (obejmująca także bezpłatne przeglądy, wymagane przez producenta w c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pl-PL"/>
              </w:rPr>
              <w:t>ałym okresie trwania gwarancji</w:t>
            </w:r>
            <w:r w:rsidRPr="00EE45FD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</w:tr>
      <w:tr w:rsidR="008A003A" w:rsidRPr="004A1D09" w:rsidTr="00D1351F">
        <w:tc>
          <w:tcPr>
            <w:tcW w:w="568" w:type="dxa"/>
            <w:shd w:val="clear" w:color="auto" w:fill="FFFFFF" w:themeFill="background1"/>
            <w:vAlign w:val="center"/>
          </w:tcPr>
          <w:p w:rsidR="008A003A" w:rsidRPr="006E4835" w:rsidRDefault="008A003A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51.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:rsidR="008A003A" w:rsidRPr="00EE45FD" w:rsidRDefault="008A003A" w:rsidP="00C47598">
            <w:pPr>
              <w:pStyle w:val="Standard"/>
              <w:rPr>
                <w:rFonts w:ascii="Arial Narrow" w:hAnsi="Arial Narrow" w:cs="Calibri"/>
                <w:color w:val="000000" w:themeColor="text1"/>
                <w:sz w:val="20"/>
                <w:szCs w:val="20"/>
                <w:lang w:val="pl-PL"/>
              </w:rPr>
            </w:pPr>
            <w:r w:rsidRPr="008A003A">
              <w:rPr>
                <w:rFonts w:ascii="Arial Narrow" w:hAnsi="Arial Narrow"/>
                <w:bCs/>
                <w:sz w:val="20"/>
                <w:szCs w:val="20"/>
                <w:lang w:val="pl-PL"/>
              </w:rPr>
              <w:t>Dostarczenie 2 sztuk instrukcji obsługi w języku polskim w formie papierowej oraz elektronicznej, karty gwarancyjnej, paszportu  technicznego, dokumentacje techniczną urządzenia w języku polskim”</w:t>
            </w:r>
          </w:p>
        </w:tc>
      </w:tr>
    </w:tbl>
    <w:p w:rsidR="00C11685" w:rsidRPr="00EE45FD" w:rsidRDefault="00C11685" w:rsidP="00C47598">
      <w:pPr>
        <w:spacing w:after="0" w:line="240" w:lineRule="auto"/>
        <w:rPr>
          <w:rFonts w:ascii="Arial Narrow" w:hAnsi="Arial Narrow"/>
          <w:color w:val="000000" w:themeColor="text1"/>
        </w:rPr>
      </w:pPr>
      <w:r w:rsidRPr="00EE45FD">
        <w:rPr>
          <w:rFonts w:ascii="Arial Narrow" w:eastAsia="Calibri" w:hAnsi="Arial Narrow" w:cs="Calibri"/>
          <w:color w:val="000000" w:themeColor="text1"/>
          <w:sz w:val="20"/>
          <w:szCs w:val="20"/>
        </w:rPr>
        <w:t>W cenie oferty bezpłatne przeglądy serwisowe (przez okres trwania gwarancji) zgodnie z wymaganiami producenta zakończone wpisem do paszportu technicznego i protokołem wykonania przeglądu.</w:t>
      </w:r>
    </w:p>
    <w:p w:rsidR="0072727E" w:rsidRDefault="0072727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C47598" w:rsidRDefault="00C47598" w:rsidP="00C47598">
      <w:pPr>
        <w:spacing w:after="0" w:line="240" w:lineRule="auto"/>
        <w:rPr>
          <w:rFonts w:ascii="Arial Narrow" w:hAnsi="Arial Narrow"/>
          <w:b/>
        </w:rPr>
      </w:pPr>
    </w:p>
    <w:p w:rsidR="00EF6AFA" w:rsidRDefault="00EF6AFA" w:rsidP="00C4759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Pakiet nr 3</w:t>
      </w:r>
      <w:r w:rsidRPr="008D5D47">
        <w:rPr>
          <w:rFonts w:ascii="Arial Narrow" w:hAnsi="Arial Narrow"/>
          <w:b/>
        </w:rPr>
        <w:t xml:space="preserve">: Defibrylator - 1 </w:t>
      </w:r>
      <w:proofErr w:type="spellStart"/>
      <w:r w:rsidRPr="008D5D47">
        <w:rPr>
          <w:rFonts w:ascii="Arial Narrow" w:hAnsi="Arial Narrow"/>
          <w:b/>
        </w:rPr>
        <w:t>kpl</w:t>
      </w:r>
      <w:proofErr w:type="spellEnd"/>
      <w:r w:rsidRPr="008D5D47">
        <w:rPr>
          <w:rFonts w:ascii="Arial Narrow" w:hAnsi="Arial Narrow"/>
          <w:b/>
        </w:rPr>
        <w:t>.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D1351F" w:rsidTr="00D1351F">
        <w:trPr>
          <w:trHeight w:val="1060"/>
        </w:trPr>
        <w:tc>
          <w:tcPr>
            <w:tcW w:w="568" w:type="dxa"/>
            <w:shd w:val="clear" w:color="auto" w:fill="D9D9D9" w:themeFill="background1" w:themeFillShade="D9"/>
          </w:tcPr>
          <w:p w:rsidR="00D1351F" w:rsidRPr="000D6473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D1351F" w:rsidRPr="000D6473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 xml:space="preserve">WYMAGANE PARAMETRY </w:t>
            </w:r>
            <w:r w:rsidRPr="000D6473">
              <w:rPr>
                <w:rFonts w:ascii="Arial Narrow" w:hAnsi="Arial Narrow"/>
                <w:sz w:val="20"/>
                <w:szCs w:val="20"/>
              </w:rPr>
              <w:br/>
              <w:t>I WARUNKI</w:t>
            </w:r>
          </w:p>
          <w:p w:rsidR="00D1351F" w:rsidRPr="000D6473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351F" w:rsidRPr="000D6473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Wymagane parametry urządzenia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Producent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Nazwa-model/typ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Kraj pochodzenia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Rok produkcji</w:t>
            </w:r>
            <w:r>
              <w:rPr>
                <w:rFonts w:ascii="Arial Narrow" w:hAnsi="Arial Narrow"/>
                <w:sz w:val="20"/>
                <w:szCs w:val="20"/>
              </w:rPr>
              <w:t xml:space="preserve"> min. 2020r.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Defibrylator stacjonarno-mobilny, wyposażony w uchwyt do przenoszenia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Defibrylator umieszczony na podstawie jezdnej. Min. 2 koła z blokadą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Defibrylator przeznaczony do defibrylacji dzieci i dorosłych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Instrukcja obsługi w języku polskim przy dostawie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Szkolenie personelu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Waga bez akumulatora max. 8,4 kg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Wymiary zewnętrzne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Ekran kolorowy, pojedynczy, z aktywną matrycą TFT. Przekątna ekranu min. 5,7"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Rozdzielczość ekranu min. 320x240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Liczba krzywych dynamicznych wyświetlanych równoczasowo min. 2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Komunikacja z użytkownikiem w języku polskim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Defibrylator zasilany elektrycznie</w:t>
            </w:r>
          </w:p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 xml:space="preserve">230 VAC/50 </w:t>
            </w:r>
            <w:proofErr w:type="spellStart"/>
            <w:r w:rsidRPr="0031060A">
              <w:rPr>
                <w:rFonts w:ascii="Arial Narrow" w:hAnsi="Arial Narrow"/>
                <w:sz w:val="20"/>
                <w:szCs w:val="20"/>
              </w:rPr>
              <w:t>Hz</w:t>
            </w:r>
            <w:proofErr w:type="spellEnd"/>
            <w:r w:rsidRPr="0031060A">
              <w:rPr>
                <w:rFonts w:ascii="Arial Narrow" w:hAnsi="Arial Narrow"/>
                <w:sz w:val="20"/>
                <w:szCs w:val="20"/>
              </w:rPr>
              <w:t xml:space="preserve"> ±10% 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Wbudowany akumulator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 xml:space="preserve">Automatyczne ładowanie akumulatora przy podłączeniu defibrylatora do sieciowego zasilania elektrycznego 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 xml:space="preserve">Monitorowanie przy pracy z zasilaniem akumulatorowym - minimum 120 minut 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Czas ładowania akumulatora do 3 godzin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Wskaźnik naładowania i komunikat rozładowania akumulatora. Stan rzeczywisty naładowanej baterii widoczny na ekranie defibrylatora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Defibrylacja dwufazowa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Defibrylacja ręczna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Defibrylacja synchroniczna umożliwiająca przeprowadzenie kardiowersji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Defibrylacja półautomatyczna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Zakres wyboru energii w J min. 2÷180 J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Ilość stopni dostępności energii defibrylacji zewnętrznej min. 14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 xml:space="preserve">Wyzwalanie defibrylacji z łyżek </w:t>
            </w:r>
            <w:proofErr w:type="spellStart"/>
            <w:r w:rsidRPr="0031060A">
              <w:rPr>
                <w:rFonts w:ascii="Arial Narrow" w:hAnsi="Arial Narrow"/>
                <w:sz w:val="20"/>
                <w:szCs w:val="20"/>
              </w:rPr>
              <w:t>defibrylacyjnych</w:t>
            </w:r>
            <w:proofErr w:type="spellEnd"/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29.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Czas ładowania do energii maksymalnej maks. 5 sekund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30.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Wyposażenie każdego defibrylatora:</w:t>
            </w:r>
          </w:p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- Łyżki do defibrylacji dla pacjentów dorosłych</w:t>
            </w:r>
          </w:p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- Łyżki do defibrylacji dla pacjentów pediatrycznych</w:t>
            </w:r>
          </w:p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- Żel kontaktowy do defibrylacji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31.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Tryb stymulacji stałe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32.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Tryb stymulacji "na żądanie"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33.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 xml:space="preserve">Regulacja częstotliwość stymulacji w zakresie  min. 40 ÷ 180 </w:t>
            </w:r>
            <w:proofErr w:type="spellStart"/>
            <w:r w:rsidRPr="0031060A">
              <w:rPr>
                <w:rFonts w:ascii="Arial Narrow" w:hAnsi="Arial Narrow"/>
                <w:sz w:val="20"/>
                <w:szCs w:val="20"/>
              </w:rPr>
              <w:t>imp</w:t>
            </w:r>
            <w:proofErr w:type="spellEnd"/>
            <w:r w:rsidRPr="0031060A">
              <w:rPr>
                <w:rFonts w:ascii="Arial Narrow" w:hAnsi="Arial Narrow"/>
                <w:sz w:val="20"/>
                <w:szCs w:val="20"/>
              </w:rPr>
              <w:t xml:space="preserve">./min. 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34.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 xml:space="preserve">Regulacja natężenia prądu stymulacji w zakresie min. 10 ÷ 160 </w:t>
            </w:r>
            <w:proofErr w:type="spellStart"/>
            <w:r w:rsidRPr="0031060A">
              <w:rPr>
                <w:rFonts w:ascii="Arial Narrow" w:hAnsi="Arial Narrow"/>
                <w:sz w:val="20"/>
                <w:szCs w:val="20"/>
              </w:rPr>
              <w:t>mA</w:t>
            </w:r>
            <w:proofErr w:type="spellEnd"/>
            <w:r w:rsidRPr="003106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35.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Wyposażenie każdego defibrylatora:</w:t>
            </w:r>
          </w:p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- min. 2 elektrody jednorazowe do stymulacji przezskórnej dla dzieci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36.</w:t>
            </w:r>
          </w:p>
        </w:tc>
        <w:tc>
          <w:tcPr>
            <w:tcW w:w="10064" w:type="dxa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Monitorowanie EKG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37.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Wyświetlanie min. 1 odprowadzenia EKG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38.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 xml:space="preserve">Wybór wyświetlanego odprowadzenia EKG z: łyżek defibrylatora, I, II, III 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39.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 xml:space="preserve">Zakres pomiarowy tętna: min. 15 ÷ 300 ud./min. 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40.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Wzmocnienie zapisu krzywej EKG min.:</w:t>
            </w:r>
          </w:p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 xml:space="preserve">x0,5; x1; x2, </w:t>
            </w:r>
            <w:proofErr w:type="spellStart"/>
            <w:r w:rsidRPr="0031060A">
              <w:rPr>
                <w:rFonts w:ascii="Arial Narrow" w:hAnsi="Arial Narrow"/>
                <w:sz w:val="20"/>
                <w:szCs w:val="20"/>
              </w:rPr>
              <w:t>autowzmocnienie</w:t>
            </w:r>
            <w:proofErr w:type="spellEnd"/>
            <w:r w:rsidRPr="0031060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41.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 xml:space="preserve">Wyposażenie każdego defibrylatora: </w:t>
            </w:r>
          </w:p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 xml:space="preserve">- Kabel EKG 3 odprowadzeniowy 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42.</w:t>
            </w:r>
          </w:p>
        </w:tc>
        <w:tc>
          <w:tcPr>
            <w:tcW w:w="10064" w:type="dxa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Pomiar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pulsoksymetrii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 xml:space="preserve"> SpO2</w:t>
            </w:r>
          </w:p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Pomiar SpO2, z prezentacją krzywej pletyzmograficznej, wartości SpO2 oraz tętna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43.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Zakres pomiarowy SpO2: min.: 50 ÷ 100%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44.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Wyposażenie każdego defibrylatora:</w:t>
            </w:r>
          </w:p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 xml:space="preserve">- czujnik do pomiaru SpO2 typu klips na palec 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45.</w:t>
            </w:r>
          </w:p>
        </w:tc>
        <w:tc>
          <w:tcPr>
            <w:tcW w:w="10064" w:type="dxa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Możliwość rozbudowy o pomiar kapnografii EtCO2 bez udziału serwisu</w:t>
            </w:r>
          </w:p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lastRenderedPageBreak/>
              <w:t>Pomiar w strumieniu głównym lub bocznym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Zakres pomiarowy EtCO2 min.: 0 ÷99 mm Hg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47.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Alarmy techniczne z podaniem przyczyny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48.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Alarmy wszystkich mierzonych parametrów życiowych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49.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Wbudowana drukarka termiczna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50.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Wydruki na papierze termicznym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51.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Wydruki na żądanie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52.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Wydruki automatyczne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53.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Zapamiętywanie i drukowanie min. 46 raportów z defibrylacji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54.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Na wyposażeniu każdego defibrylatora min. 10 rolek lub składanek typu „Z” papieru do wydruku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55.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Pamięć z możliwością wydruku min. 12 godzinnych trendów monitorowanych parametrów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56.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Możliwość przenoszenia danych przez kartę pamięci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</w:t>
            </w:r>
            <w:r w:rsidRPr="00EE45FD">
              <w:rPr>
                <w:rFonts w:ascii="Arial Narrow" w:hAnsi="Arial Narrow"/>
                <w:color w:val="000000" w:themeColor="text1"/>
                <w:sz w:val="20"/>
                <w:szCs w:val="20"/>
              </w:rPr>
              <w:t>ostępność części zamiennych 15 lat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EE45F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Gwarancja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 (</w:t>
            </w:r>
            <w:r w:rsidRPr="00EE45F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obejmująca także przeglądy wymagane przez producenta w całym okresie trwania gwarancji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8A003A" w:rsidRPr="0031060A" w:rsidTr="00D1351F">
        <w:tc>
          <w:tcPr>
            <w:tcW w:w="568" w:type="dxa"/>
          </w:tcPr>
          <w:p w:rsidR="008A003A" w:rsidRDefault="008A003A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59.</w:t>
            </w:r>
          </w:p>
        </w:tc>
        <w:tc>
          <w:tcPr>
            <w:tcW w:w="10064" w:type="dxa"/>
          </w:tcPr>
          <w:p w:rsidR="008A003A" w:rsidRPr="00EE45FD" w:rsidRDefault="008A003A" w:rsidP="00C47598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8A003A">
              <w:rPr>
                <w:rFonts w:ascii="Arial Narrow" w:hAnsi="Arial Narrow"/>
                <w:bCs/>
                <w:sz w:val="20"/>
                <w:szCs w:val="20"/>
              </w:rPr>
              <w:t>Dostarczenie 2 sztuk instrukcji obsługi w języku polskim w formie papierowej oraz elektronicznej, karty gwarancyjnej, paszportu  technicznego, dokumentacje techniczną urządzenia w języku polskim”</w:t>
            </w:r>
          </w:p>
        </w:tc>
      </w:tr>
    </w:tbl>
    <w:p w:rsidR="003845A0" w:rsidRPr="00EE45FD" w:rsidRDefault="003845A0" w:rsidP="00C47598">
      <w:pPr>
        <w:spacing w:after="0" w:line="240" w:lineRule="auto"/>
        <w:rPr>
          <w:rFonts w:ascii="Arial Narrow" w:hAnsi="Arial Narrow"/>
          <w:color w:val="000000" w:themeColor="text1"/>
        </w:rPr>
      </w:pPr>
      <w:r w:rsidRPr="00EE45FD">
        <w:rPr>
          <w:rFonts w:ascii="Arial Narrow" w:eastAsia="Calibri" w:hAnsi="Arial Narrow" w:cs="Calibri"/>
          <w:color w:val="000000" w:themeColor="text1"/>
          <w:sz w:val="20"/>
          <w:szCs w:val="20"/>
        </w:rPr>
        <w:t>W cen</w:t>
      </w:r>
      <w:r w:rsidR="00EE45FD" w:rsidRPr="00EE45FD">
        <w:rPr>
          <w:rFonts w:ascii="Arial Narrow" w:eastAsia="Calibri" w:hAnsi="Arial Narrow" w:cs="Calibri"/>
          <w:color w:val="000000" w:themeColor="text1"/>
          <w:sz w:val="20"/>
          <w:szCs w:val="20"/>
        </w:rPr>
        <w:t xml:space="preserve">ie oferty bezpłatne przeglądy serwisowe </w:t>
      </w:r>
      <w:r w:rsidRPr="00EE45FD">
        <w:rPr>
          <w:rFonts w:ascii="Arial Narrow" w:eastAsia="Calibri" w:hAnsi="Arial Narrow" w:cs="Calibri"/>
          <w:color w:val="000000" w:themeColor="text1"/>
          <w:sz w:val="20"/>
          <w:szCs w:val="20"/>
        </w:rPr>
        <w:t>(</w:t>
      </w:r>
      <w:r w:rsidR="00EE45FD" w:rsidRPr="00EE45FD">
        <w:rPr>
          <w:rFonts w:ascii="Arial Narrow" w:eastAsia="Calibri" w:hAnsi="Arial Narrow" w:cs="Calibri"/>
          <w:color w:val="000000" w:themeColor="text1"/>
          <w:sz w:val="20"/>
          <w:szCs w:val="20"/>
        </w:rPr>
        <w:t>przez okres trwania gwarancji</w:t>
      </w:r>
      <w:r w:rsidRPr="00EE45FD">
        <w:rPr>
          <w:rFonts w:ascii="Arial Narrow" w:eastAsia="Calibri" w:hAnsi="Arial Narrow" w:cs="Calibri"/>
          <w:color w:val="000000" w:themeColor="text1"/>
          <w:sz w:val="20"/>
          <w:szCs w:val="20"/>
        </w:rPr>
        <w:t>) zgodnie z wymaganiami producenta zakończone wpisem do paszportu technicznego i protokołem wykonania przeglądu</w:t>
      </w:r>
      <w:r w:rsidR="00EE45FD" w:rsidRPr="00EE45FD">
        <w:rPr>
          <w:rFonts w:ascii="Arial Narrow" w:eastAsia="Calibri" w:hAnsi="Arial Narrow" w:cs="Calibri"/>
          <w:color w:val="000000" w:themeColor="text1"/>
          <w:sz w:val="20"/>
          <w:szCs w:val="20"/>
        </w:rPr>
        <w:t>.</w:t>
      </w:r>
    </w:p>
    <w:p w:rsidR="008A003A" w:rsidRDefault="008A003A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br w:type="page"/>
      </w:r>
    </w:p>
    <w:p w:rsidR="00C47598" w:rsidRPr="00EE45FD" w:rsidRDefault="00C47598" w:rsidP="00C47598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EF6AFA" w:rsidRDefault="00EF6AFA" w:rsidP="00C47598">
      <w:pPr>
        <w:spacing w:after="0" w:line="240" w:lineRule="auto"/>
        <w:rPr>
          <w:rFonts w:ascii="Arial Narrow" w:hAnsi="Arial Narrow"/>
          <w:b/>
        </w:rPr>
      </w:pPr>
      <w:r w:rsidRPr="008D5D47">
        <w:rPr>
          <w:rFonts w:ascii="Arial Narrow" w:hAnsi="Arial Narrow"/>
          <w:b/>
        </w:rPr>
        <w:t xml:space="preserve">Pakiet nr </w:t>
      </w:r>
      <w:r>
        <w:rPr>
          <w:rFonts w:ascii="Arial Narrow" w:hAnsi="Arial Narrow"/>
          <w:b/>
        </w:rPr>
        <w:t>4</w:t>
      </w:r>
      <w:r w:rsidRPr="008D5D47">
        <w:rPr>
          <w:rFonts w:ascii="Arial Narrow" w:hAnsi="Arial Narrow"/>
          <w:b/>
        </w:rPr>
        <w:t xml:space="preserve">: </w:t>
      </w:r>
      <w:r w:rsidRPr="007D3439">
        <w:rPr>
          <w:rFonts w:ascii="Arial Narrow" w:hAnsi="Arial Narrow"/>
          <w:b/>
        </w:rPr>
        <w:t xml:space="preserve">Kardiomonitor - </w:t>
      </w:r>
      <w:r>
        <w:rPr>
          <w:rFonts w:ascii="Arial Narrow" w:hAnsi="Arial Narrow"/>
          <w:b/>
        </w:rPr>
        <w:t xml:space="preserve">2 </w:t>
      </w:r>
      <w:proofErr w:type="spellStart"/>
      <w:r>
        <w:rPr>
          <w:rFonts w:ascii="Arial Narrow" w:hAnsi="Arial Narrow"/>
          <w:b/>
        </w:rPr>
        <w:t>kpl</w:t>
      </w:r>
      <w:proofErr w:type="spellEnd"/>
      <w:r>
        <w:rPr>
          <w:rFonts w:ascii="Arial Narrow" w:hAnsi="Arial Narrow"/>
          <w:b/>
        </w:rPr>
        <w:t>. wyposażone w pomiar rzutu serca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D1351F" w:rsidTr="00D1351F">
        <w:trPr>
          <w:trHeight w:val="1105"/>
        </w:trPr>
        <w:tc>
          <w:tcPr>
            <w:tcW w:w="568" w:type="dxa"/>
            <w:shd w:val="clear" w:color="auto" w:fill="D9D9D9" w:themeFill="background1" w:themeFillShade="D9"/>
          </w:tcPr>
          <w:p w:rsidR="00D1351F" w:rsidRPr="000D6473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D1351F" w:rsidRPr="000D6473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 xml:space="preserve">WYMAGANE PARAMETRY </w:t>
            </w:r>
            <w:r w:rsidRPr="000D6473">
              <w:rPr>
                <w:rFonts w:ascii="Arial Narrow" w:hAnsi="Arial Narrow"/>
                <w:sz w:val="20"/>
                <w:szCs w:val="20"/>
              </w:rPr>
              <w:br/>
              <w:t>I WARUNKI</w:t>
            </w:r>
          </w:p>
          <w:p w:rsidR="00D1351F" w:rsidRPr="000D6473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D1351F" w:rsidRPr="000D6473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Wymagane parametry urządzenia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Producent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Nazwa-model/typ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Kraj pochodzenia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060A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Rok produkcji</w:t>
            </w:r>
            <w:r>
              <w:rPr>
                <w:rFonts w:ascii="Arial Narrow" w:hAnsi="Arial Narrow"/>
                <w:sz w:val="20"/>
                <w:szCs w:val="20"/>
              </w:rPr>
              <w:t xml:space="preserve"> min. 2020r.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7D3439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7D3439">
              <w:rPr>
                <w:rFonts w:ascii="Arial Narrow" w:hAnsi="Arial Narrow"/>
                <w:sz w:val="20"/>
                <w:szCs w:val="20"/>
              </w:rPr>
              <w:t>Instrukcja obsługi w języku polskim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Kardiomonitor musi być kompatybilny z posiadaną przez Zamawiającego stacją:</w:t>
            </w:r>
            <w:r>
              <w:t xml:space="preserve"> </w:t>
            </w:r>
            <w:r w:rsidRPr="00EF6AFA">
              <w:rPr>
                <w:rFonts w:ascii="Arial Narrow" w:hAnsi="Arial Narrow"/>
                <w:sz w:val="20"/>
                <w:szCs w:val="20"/>
              </w:rPr>
              <w:t>Monitor Centralny: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F6AFA">
              <w:rPr>
                <w:rFonts w:ascii="Arial Narrow" w:hAnsi="Arial Narrow"/>
                <w:sz w:val="20"/>
                <w:szCs w:val="20"/>
              </w:rPr>
              <w:t>NIHON  KOHDEN - CSN- 9701N.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Kardiomonitor musi być wyposażony w pomiar rzutu serca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42E14">
              <w:rPr>
                <w:rFonts w:ascii="Arial Narrow" w:hAnsi="Arial Narrow"/>
                <w:sz w:val="20"/>
                <w:szCs w:val="20"/>
              </w:rPr>
              <w:t>Kardiomonitor z funkcją odczytu EKG o konstrukcji modułowej z wymiennymi modułami. Możliwość rozbudowy monitora o dodatkowe funkcje dostępne w postaci wymiennych modułów. Pomiar wszystkich wymaganych parametrów na każdym stanowisku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42E14">
              <w:rPr>
                <w:rFonts w:ascii="Arial Narrow" w:hAnsi="Arial Narrow"/>
                <w:sz w:val="20"/>
                <w:szCs w:val="20"/>
              </w:rPr>
              <w:t>Ekran kolorowy, pojedynczy, aktywna matryca TFT. Przekątna ekranu min. 15"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42E14">
              <w:rPr>
                <w:rFonts w:ascii="Arial Narrow" w:hAnsi="Arial Narrow"/>
                <w:sz w:val="20"/>
                <w:szCs w:val="20"/>
              </w:rPr>
              <w:t xml:space="preserve">Jednoczesna prezentacja min. 12 krzywych dynamicznych różnych parametrów na ekranie (bez użycia funkcji 12 </w:t>
            </w:r>
            <w:proofErr w:type="spellStart"/>
            <w:r w:rsidRPr="00642E14">
              <w:rPr>
                <w:rFonts w:ascii="Arial Narrow" w:hAnsi="Arial Narrow"/>
                <w:sz w:val="20"/>
                <w:szCs w:val="20"/>
              </w:rPr>
              <w:t>odpr</w:t>
            </w:r>
            <w:proofErr w:type="spellEnd"/>
            <w:r w:rsidRPr="00642E14">
              <w:rPr>
                <w:rFonts w:ascii="Arial Narrow" w:hAnsi="Arial Narrow"/>
                <w:sz w:val="20"/>
                <w:szCs w:val="20"/>
              </w:rPr>
              <w:t>. EKG). Możliwość wybierania kolorów przez użytkownika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42E14">
              <w:rPr>
                <w:rFonts w:ascii="Arial Narrow" w:hAnsi="Arial Narrow"/>
                <w:sz w:val="20"/>
                <w:szCs w:val="20"/>
              </w:rPr>
              <w:t>Rozdzielczość ekranu min. 1024 x 768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42E14">
              <w:rPr>
                <w:rFonts w:ascii="Arial Narrow" w:hAnsi="Arial Narrow"/>
                <w:sz w:val="20"/>
                <w:szCs w:val="20"/>
              </w:rPr>
              <w:t>Komunikacja z użytkownikiem w języku polskim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42E14">
              <w:rPr>
                <w:rFonts w:ascii="Arial Narrow" w:hAnsi="Arial Narrow"/>
                <w:sz w:val="20"/>
                <w:szCs w:val="20"/>
              </w:rPr>
              <w:t>Komunikacja z użytkownikiem poprzez ekran dotykowy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42E14">
              <w:rPr>
                <w:rFonts w:ascii="Arial Narrow" w:hAnsi="Arial Narrow"/>
                <w:sz w:val="20"/>
                <w:szCs w:val="20"/>
              </w:rPr>
              <w:t xml:space="preserve">Monitory zasilane elektrycznie 230 VAC/50 </w:t>
            </w:r>
            <w:proofErr w:type="spellStart"/>
            <w:r w:rsidRPr="00642E14">
              <w:rPr>
                <w:rFonts w:ascii="Arial Narrow" w:hAnsi="Arial Narrow"/>
                <w:sz w:val="20"/>
                <w:szCs w:val="20"/>
              </w:rPr>
              <w:t>Hz</w:t>
            </w:r>
            <w:proofErr w:type="spellEnd"/>
            <w:r w:rsidRPr="00642E14">
              <w:rPr>
                <w:rFonts w:ascii="Arial Narrow" w:hAnsi="Arial Narrow"/>
                <w:sz w:val="20"/>
                <w:szCs w:val="20"/>
              </w:rPr>
              <w:t xml:space="preserve"> ±10%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42E14">
              <w:rPr>
                <w:rFonts w:ascii="Arial Narrow" w:hAnsi="Arial Narrow"/>
                <w:sz w:val="20"/>
                <w:szCs w:val="20"/>
              </w:rPr>
              <w:t>Zasilanie awaryjne monitora na min. 30 minut pracy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42E14">
              <w:rPr>
                <w:rFonts w:ascii="Arial Narrow" w:hAnsi="Arial Narrow"/>
                <w:sz w:val="20"/>
                <w:szCs w:val="20"/>
              </w:rPr>
              <w:t>Monitor z opcją pracy w sieci. Podłączenie do sieci monitorowania LAN. Komunikacja pomiędzy monitorami: podgląd krzywych oraz danych cyfrowych z poszczególnych stanowisk – funkcja dostępna bez udziału stacji centralnego monitorowania np. w przypadku jej awarii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42E14">
              <w:rPr>
                <w:rFonts w:ascii="Arial Narrow" w:hAnsi="Arial Narrow"/>
                <w:sz w:val="20"/>
                <w:szCs w:val="20"/>
              </w:rPr>
              <w:t>Wydruk danych na drukarce laserowej podłączonej do sieci monitorowania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42E14">
              <w:rPr>
                <w:rFonts w:ascii="Arial Narrow" w:hAnsi="Arial Narrow"/>
                <w:sz w:val="20"/>
                <w:szCs w:val="20"/>
              </w:rPr>
              <w:t>Możliwość rozbudowy o współpracę z systemami informatycznymi Zamawiającego za pomocą protokołu HL7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42E14">
              <w:rPr>
                <w:rFonts w:ascii="Arial Narrow" w:hAnsi="Arial Narrow"/>
                <w:sz w:val="20"/>
                <w:szCs w:val="20"/>
              </w:rPr>
              <w:t>Możliwość rozbudowy o podgląd dowolnego stanowiska monitorowania z oddalonego miejsca poprzez Internet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42E14">
              <w:rPr>
                <w:rFonts w:ascii="Arial Narrow" w:hAnsi="Arial Narrow"/>
                <w:sz w:val="20"/>
                <w:szCs w:val="20"/>
              </w:rPr>
              <w:t>Wszystkie mierzone parametry, alarmy i nastawy dla różnych kategorii wiekowych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42E14">
              <w:rPr>
                <w:rFonts w:ascii="Arial Narrow" w:hAnsi="Arial Narrow"/>
                <w:sz w:val="20"/>
                <w:szCs w:val="20"/>
              </w:rPr>
              <w:t>Alarmy min. 3 stopniowe (wizualne i akustyczne), rozróżnialne kolorem oraz tonem, wszystkich mierzonych parametrów z możliwością ustawiania granicy alarmów przez użytkownika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42E14">
              <w:rPr>
                <w:rFonts w:ascii="Arial Narrow" w:hAnsi="Arial Narrow"/>
                <w:sz w:val="20"/>
                <w:szCs w:val="20"/>
              </w:rPr>
              <w:t>Min. 3 stopniowy system zawieszenia alarmów. Alarmy techniczne z podaniem przyczyny alarmu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42E14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42E14">
              <w:rPr>
                <w:rFonts w:ascii="Arial Narrow" w:hAnsi="Arial Narrow"/>
                <w:sz w:val="20"/>
                <w:szCs w:val="20"/>
              </w:rPr>
              <w:t>Wewnętrzna pamięć przynajmniej 50 zdarzeń zawierających przynajmniej po 4 odcinki wybranych krzywych dynamicznych do późniejszej analizy lub wydruku, zapisywanych</w:t>
            </w:r>
            <w:r>
              <w:rPr>
                <w:rFonts w:ascii="Arial Narrow" w:hAnsi="Arial Narrow"/>
                <w:sz w:val="20"/>
                <w:szCs w:val="20"/>
              </w:rPr>
              <w:t xml:space="preserve"> automatycznie w czasie alarmów</w:t>
            </w:r>
          </w:p>
        </w:tc>
      </w:tr>
      <w:tr w:rsidR="00D1351F" w:rsidRPr="00642E14" w:rsidTr="00D1351F">
        <w:tc>
          <w:tcPr>
            <w:tcW w:w="568" w:type="dxa"/>
            <w:shd w:val="clear" w:color="auto" w:fill="FFFFFF" w:themeFill="background1"/>
          </w:tcPr>
          <w:p w:rsidR="00D1351F" w:rsidRPr="00642E14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FA27A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FA27AA">
              <w:rPr>
                <w:rFonts w:ascii="Arial Narrow" w:hAnsi="Arial Narrow"/>
                <w:sz w:val="20"/>
                <w:szCs w:val="20"/>
              </w:rPr>
              <w:t>Pamięć i prezentacja trendów tabelarycznych i graficznych mierzonych parametrów okresu min. 24 godzin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FA27A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FA27AA">
              <w:rPr>
                <w:rFonts w:ascii="Arial Narrow" w:hAnsi="Arial Narrow"/>
                <w:sz w:val="20"/>
                <w:szCs w:val="20"/>
              </w:rPr>
              <w:t>Jednoczasowa prezentacja min 4 parametrów w trendzie graficznym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Pomiar EKG we wszystkich monitorach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- Możliwość ciągłej rejestracji i równoczasowej prezentacji na ekranie monitora 12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odprowadzeń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 xml:space="preserve"> EKG ( I, II, III,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aVL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aVR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aVF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 xml:space="preserve">, V1-V6) po podłączeniu przewodu 10 odprowadzeniowego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- Możliwość tworzenia raportów 12 odprowadzeniowego EKG wraz z interpretacją.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- Pomiar częstości pracy serca w zakresie: min. 15÷300 ud/min.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- Zakres alarmów min.: 15÷300 ud./min Akcesoria na każdy monitor: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- adapter do przewodu EKG x 1 szt.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- przewód EKG 3-żyłowy x 1 szt.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- zestaw min. 150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nieautoklawowalnych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 xml:space="preserve"> elektrod do pomiaru EKG dla dzieci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Akcesoria na wszystkie monitory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- min. 40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nieautoklawowalnych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>: przewody EKG 3-żyłowe zintegrowane z elektrodami do pomiaru u niemowląt</w:t>
            </w:r>
          </w:p>
        </w:tc>
      </w:tr>
      <w:tr w:rsidR="00D1351F" w:rsidRPr="006E4835" w:rsidTr="00D1351F">
        <w:tc>
          <w:tcPr>
            <w:tcW w:w="568" w:type="dxa"/>
            <w:shd w:val="clear" w:color="auto" w:fill="FFFFFF" w:themeFill="background1"/>
          </w:tcPr>
          <w:p w:rsidR="00D1351F" w:rsidRPr="006E4835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Analiza odcinka ST we wszystkich monitorach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Ciągła analiza odcinka ST. Możliwość prezentacji analizy ST w czasie rzeczywistym, jednoczasowo (krzywe oraz wartości odcinka ST) z min. 12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odprowadzeń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>. Trendy ST z min. 24 godzin.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Zmiana punktów pomiarowych odcinka ST.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Min. zakres pomiarowy: -20 ÷ (+)20 mm. 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Analiza arytmii we wszystkich monitorach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Rozpoznawanie min. 20 rodzajów różnych klas arytmii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Oddech we wszystkich monitorach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Pomiar oddechu metodą impedancyjną. Prezentacja krzywej oddechowej i ilości oddechów na minutę.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Zakres pomiarowy częstości oddechów min.: 0÷150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odd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 xml:space="preserve">./min.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Pomiar bezdechu w zakresie  min. 10 ÷ 40 sekund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Nieinwazyjny pomiar ciśnienia krwi we wszystkich monitorach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lastRenderedPageBreak/>
              <w:t>Nieinwazyjny pomiar ciśnienia tętniczego metodą oscylometryczną.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Pomiar automatyczny, co określony czas, regulowany w zakresie min. 0 ÷ 2 godzin z możliwością dodatkowych pomiarów ręcznych. Pomiar ręczny i pomiar ciągły. Prezentacja wartości: skurczowej, rozkurczowej oraz średniej - alarmy dla każdej wartości.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Min. zakres pomiarowy: 20 ÷ 270 mmHg Akcesoria: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- wężyk łączący mankiet z monitorem x 1 szt. na każdy monitor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- zestaw 3 mankietów wielorazowych w różnych rozmiarach x 1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 xml:space="preserve">. na każdy monitor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- wężyk noworodkowy łączący mankiet z monitorem x 2 szt. na wszystkie monitory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- mankiet noworodkowy, wielorazowy x 2 szt. na wszystkie monitory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Pomiar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pulsoksymetrii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 xml:space="preserve"> we wszystkich monitorach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Pomiar SpO2, z prezentacją krzywej pletyzmograficznej, wartości SpO2 oraz tętna, z wykluczeniem artefaktów ruchowych.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Min. zakres pomiarowy SpO2: 1 ÷ 100%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Min. zakres pomiarowy pulsu: 30 ÷ 240 ud./min. Akcesoria: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- czujnik do pomiaru SpO2 na palec dla dzieci x 1 szt. na każdy monitor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- czujnik typu Y do pomiaru SpO2 dla noworodków i dzieci tzw. wielomiejscowy x 4 szt. na wszystkie monitory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Pomiaru temperatury we wszystkich monitorach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Pomiar temperatury obwodowej (powierzchniowej) i centralnej (wewnętrznej).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Jednoczesne wyświetlanie 2 wartości temp. T1 i T2, oraz różnicy temperatur.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</w:t>
            </w:r>
            <w:r w:rsidRPr="006E4835">
              <w:rPr>
                <w:rFonts w:ascii="Arial Narrow" w:hAnsi="Arial Narrow"/>
                <w:sz w:val="20"/>
                <w:szCs w:val="20"/>
              </w:rPr>
              <w:t>Min. zakres pomiarowy: 0 ÷ 45 stopni.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Akcesoria: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- czujnik do pomiaru temp. powierzchniowej x 1 szt. na każdy monitor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- czujnik do pomiaru temp. wewnętrznej dla dzieci x 4 szt. na wszystkie monitory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Inwazyjny pomiar ciśnienia krwi x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E4835">
              <w:rPr>
                <w:rFonts w:ascii="Arial Narrow" w:hAnsi="Arial Narrow"/>
                <w:sz w:val="20"/>
                <w:szCs w:val="20"/>
              </w:rPr>
              <w:t xml:space="preserve"> szt.</w:t>
            </w:r>
          </w:p>
          <w:p w:rsidR="00D1351F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FA27AA">
              <w:rPr>
                <w:rFonts w:ascii="Arial Narrow" w:hAnsi="Arial Narrow"/>
                <w:sz w:val="20"/>
                <w:szCs w:val="20"/>
              </w:rPr>
              <w:t xml:space="preserve">Pomiar możliwy w każdym oferowanym monitorze. Pomiar w min. 2 kanałach. Pomiar ciśnienia: tętniczego, OCŻ, PA, RA, LA. Możliwość podłączenia czujnika do pomiaru ciśnienia śródczaszkowego ICP. Prezentacja krzywych dynamicznych ciśnienia na ekranie monitora. Prezentacja wartości: skurczowej, rozkurczowej oraz średniej dla ciśnień: tętniczego, PA lub wartości średniej dla ciśnień: OCŻ, RA, LA, ICP. Alarmy </w:t>
            </w:r>
            <w:r>
              <w:rPr>
                <w:rFonts w:ascii="Arial Narrow" w:hAnsi="Arial Narrow"/>
                <w:sz w:val="20"/>
                <w:szCs w:val="20"/>
              </w:rPr>
              <w:t>dla każdej wartości ciśnienia.</w:t>
            </w:r>
          </w:p>
          <w:p w:rsidR="00D1351F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FA27AA">
              <w:rPr>
                <w:rFonts w:ascii="Arial Narrow" w:hAnsi="Arial Narrow"/>
                <w:sz w:val="20"/>
                <w:szCs w:val="20"/>
              </w:rPr>
              <w:t xml:space="preserve">Min. zakres pomiarowy: – 40 ÷ (+) 300 mm Hg. </w:t>
            </w:r>
          </w:p>
          <w:p w:rsidR="00D1351F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FA27AA">
              <w:rPr>
                <w:rFonts w:ascii="Arial Narrow" w:hAnsi="Arial Narrow"/>
                <w:sz w:val="20"/>
                <w:szCs w:val="20"/>
              </w:rPr>
              <w:t xml:space="preserve">Akcesoria: </w:t>
            </w:r>
          </w:p>
          <w:p w:rsidR="00D1351F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FA27AA">
              <w:rPr>
                <w:rFonts w:ascii="Arial Narrow" w:hAnsi="Arial Narrow"/>
                <w:sz w:val="20"/>
                <w:szCs w:val="20"/>
              </w:rPr>
              <w:t>- kabel łączący monitor z przetwornikiem x 16 szt.</w:t>
            </w:r>
          </w:p>
          <w:p w:rsidR="00D1351F" w:rsidRPr="00FA27A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FA27AA">
              <w:rPr>
                <w:rFonts w:ascii="Arial Narrow" w:hAnsi="Arial Narrow"/>
                <w:sz w:val="20"/>
                <w:szCs w:val="20"/>
              </w:rPr>
              <w:t xml:space="preserve">- 40 przetworników </w:t>
            </w:r>
            <w:proofErr w:type="spellStart"/>
            <w:r w:rsidRPr="00FA27AA">
              <w:rPr>
                <w:rFonts w:ascii="Arial Narrow" w:hAnsi="Arial Narrow"/>
                <w:sz w:val="20"/>
                <w:szCs w:val="20"/>
              </w:rPr>
              <w:t>nieautoklawowalnych</w:t>
            </w:r>
            <w:proofErr w:type="spellEnd"/>
            <w:r w:rsidRPr="00FA27AA">
              <w:rPr>
                <w:rFonts w:ascii="Arial Narrow" w:hAnsi="Arial Narrow"/>
                <w:sz w:val="20"/>
                <w:szCs w:val="20"/>
              </w:rPr>
              <w:t xml:space="preserve">  do inwazyjnego pomiaru ciśnienia krwi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Pomiar kapnografii dla pacjentów zaintubowanych i niezaintubowanych x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E4835">
              <w:rPr>
                <w:rFonts w:ascii="Arial Narrow" w:hAnsi="Arial Narrow"/>
                <w:sz w:val="20"/>
                <w:szCs w:val="20"/>
              </w:rPr>
              <w:t xml:space="preserve"> szt.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Pomiar możliwy w każdym oferowanym monitorze.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Pomiar w strumieniu głównym lub bocznym. Pomiar stężenia dwutlenku węgla w gazach wydechowych. Prezentacja cyfrowa. Prezentacja krzywej kapnograficznej. Zakresy pomiarowe: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EtCO2: min. 0 ÷ 100 mmHg.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Oddech: min. 3 ÷120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odd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>./min.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Akcesoria na wszystkie monitory: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nieautoklawowalne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 xml:space="preserve"> adaptery lub linie do pomiaru kapnografii dla pacjentów zaintubowanych – min. 90 szt.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nieautoklawowalne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 xml:space="preserve"> adaptery lub linie do pomiaru kapnografii dla pacjentów niezaintubowanych – min. 30 szt.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Pomiar kapnografii dla pacjentów zaintubowanych x 2 szt.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Pomiar możliwy w każdym oferowanym monitorze. Pomiar w strumieniu głównym lub bocznym. Pomiar stężenia dwutlenku węgla w gazach wdechowych i wydechowych dla pacjentów o masie ciała od 2 kg. Prezentacja cyfrowa. Prezentacja krzywej kapnograficznej. Zakresy pomiarowe:EtCO2: min. 0 ÷ 100 mmHg.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Oddech: min. 3 ÷ 120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odd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 xml:space="preserve">./min.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Akcesoria na wszystkie monitory: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nieautoklawowalne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 xml:space="preserve"> adaptery lub linie do pomiaru kapnografii dla pacjentów zaintubowanych o masie ciała od 2 kg – min. 30 szt.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nieautoklawowalne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 xml:space="preserve"> adaptery lub linie do pomiaru kapnografii dla pacjentów zaintubowanych o masie ciała powyżej 7 kg – min. 30 szt.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Ciągły pomiar rzutu minutowego serca CCO x 2 szt.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Pomiar CCO metodą opartą na analizie zmian ciśnienia krwi.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Pomiar CCO wymagający tylko jednego dostępu naczyniowego.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Pomiar CCO nie wymagający kalibracji.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Możliwość dokonania pomiaru we wszystkich monitorach.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Odczyt i rejestracja danych (w tym CCO) z urządzenia do pomiaru CCO bezpośrednio w oferowanym monitorze.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Akcesoria na wszystkie monitory: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- 5 czujników do pomiaru CCO, przy czym każdy czujnik pozwala na inwazyjny pomiar ciśnienia krwi bez konieczności podłączania dodatkowych przetworników ciśnienia i linii pomiarowych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Możliwość rozbudowy o wyświetlanie, rejestrację i odczyt danych pomiarowych mierzonych przez respiratory stacjonarne w tym min. odczyty numeryczne oraz odczyty przebiegów falowych: krzywa przepływu i ciśnienia. Podać obsługiwane modele respiratorów min. 4 różnych producentów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Możliwość rozbudowy monitora o pomiar głębokości uśpienia metodą BIS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Możliwość rozbudowy monitora o pomiar transmisji nerwowomięśniowej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 xml:space="preserve">- z wykorzystaniem stymulacji serią poczwórnej TOF 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lastRenderedPageBreak/>
              <w:t>- z wykorzystaniem pojedynczej stymulacji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Możliwość rozbudowy monitora (bez udziału serwisu) o pomiar EEG.</w:t>
            </w:r>
          </w:p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Pomiar min. 2 kanałowy umożliwiający odczyt min. następujących parametrów: SEF, MDF, CSA, TP, %Delta, %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Theta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>, %</w:t>
            </w:r>
            <w:proofErr w:type="spellStart"/>
            <w:r w:rsidRPr="006E4835">
              <w:rPr>
                <w:rFonts w:ascii="Arial Narrow" w:hAnsi="Arial Narrow"/>
                <w:sz w:val="20"/>
                <w:szCs w:val="20"/>
              </w:rPr>
              <w:t>Alpha</w:t>
            </w:r>
            <w:proofErr w:type="spellEnd"/>
            <w:r w:rsidRPr="006E4835">
              <w:rPr>
                <w:rFonts w:ascii="Arial Narrow" w:hAnsi="Arial Narrow"/>
                <w:sz w:val="20"/>
                <w:szCs w:val="20"/>
              </w:rPr>
              <w:t>, %Beta</w:t>
            </w:r>
          </w:p>
        </w:tc>
      </w:tr>
      <w:tr w:rsidR="00D1351F" w:rsidRPr="007D3439" w:rsidTr="00D1351F">
        <w:tc>
          <w:tcPr>
            <w:tcW w:w="568" w:type="dxa"/>
            <w:shd w:val="clear" w:color="auto" w:fill="FFFFFF" w:themeFill="background1"/>
          </w:tcPr>
          <w:p w:rsidR="00D1351F" w:rsidRPr="007D3439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41.</w:t>
            </w:r>
          </w:p>
        </w:tc>
        <w:tc>
          <w:tcPr>
            <w:tcW w:w="10064" w:type="dxa"/>
            <w:shd w:val="clear" w:color="auto" w:fill="FFFFFF" w:themeFill="background1"/>
          </w:tcPr>
          <w:p w:rsidR="00D1351F" w:rsidRPr="006E4835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6E4835">
              <w:rPr>
                <w:rFonts w:ascii="Arial Narrow" w:hAnsi="Arial Narrow"/>
                <w:sz w:val="20"/>
                <w:szCs w:val="20"/>
              </w:rPr>
              <w:t>Wszystkie akcesoria pomiarowe kompatybilne ze wszystkimi oferowanymi monitorami funkcji życiowych (aparat do znieczulania oraz 2 monitory zapewniające odczyt EKG)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</w:t>
            </w:r>
            <w:r w:rsidRPr="00EE45FD">
              <w:rPr>
                <w:rFonts w:ascii="Arial Narrow" w:hAnsi="Arial Narrow"/>
                <w:color w:val="000000" w:themeColor="text1"/>
                <w:sz w:val="20"/>
                <w:szCs w:val="20"/>
              </w:rPr>
              <w:t>ostępność części zamiennych 15 lat</w:t>
            </w:r>
          </w:p>
        </w:tc>
      </w:tr>
      <w:tr w:rsidR="00D1351F" w:rsidRPr="0031060A" w:rsidTr="00D1351F">
        <w:tc>
          <w:tcPr>
            <w:tcW w:w="568" w:type="dxa"/>
          </w:tcPr>
          <w:p w:rsidR="00D1351F" w:rsidRPr="0031060A" w:rsidRDefault="00D1351F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43.</w:t>
            </w:r>
          </w:p>
        </w:tc>
        <w:tc>
          <w:tcPr>
            <w:tcW w:w="10064" w:type="dxa"/>
          </w:tcPr>
          <w:p w:rsidR="00D1351F" w:rsidRPr="0031060A" w:rsidRDefault="00D1351F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EE45F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Gwarancja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 (</w:t>
            </w:r>
            <w:r w:rsidRPr="00EE45F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obejmująca także przeglądy wymagane przez producenta w całym okresie trwania gwarancji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8A003A" w:rsidRPr="0031060A" w:rsidTr="00D1351F">
        <w:tc>
          <w:tcPr>
            <w:tcW w:w="568" w:type="dxa"/>
          </w:tcPr>
          <w:p w:rsidR="008A003A" w:rsidRDefault="008A003A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44.</w:t>
            </w:r>
          </w:p>
        </w:tc>
        <w:tc>
          <w:tcPr>
            <w:tcW w:w="10064" w:type="dxa"/>
          </w:tcPr>
          <w:p w:rsidR="008A003A" w:rsidRPr="00EE45FD" w:rsidRDefault="008A003A" w:rsidP="00C47598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8A003A">
              <w:rPr>
                <w:rFonts w:ascii="Arial Narrow" w:hAnsi="Arial Narrow"/>
                <w:bCs/>
                <w:sz w:val="20"/>
                <w:szCs w:val="20"/>
              </w:rPr>
              <w:t>Dostarczenie 2 sztuk instrukcji obsługi w języku polskim w formie papierowej oraz elektronicznej, karty gwarancyjnej, paszportu  technicznego, dokumentacje techniczną urządzenia w języku polskim”</w:t>
            </w:r>
          </w:p>
        </w:tc>
      </w:tr>
    </w:tbl>
    <w:p w:rsidR="00F20151" w:rsidRPr="00EE45FD" w:rsidRDefault="00F20151" w:rsidP="00C47598">
      <w:pPr>
        <w:spacing w:after="0" w:line="240" w:lineRule="auto"/>
        <w:rPr>
          <w:rFonts w:ascii="Arial Narrow" w:hAnsi="Arial Narrow"/>
          <w:color w:val="000000" w:themeColor="text1"/>
        </w:rPr>
      </w:pPr>
      <w:r w:rsidRPr="00EE45FD">
        <w:rPr>
          <w:rFonts w:ascii="Arial Narrow" w:eastAsia="Calibri" w:hAnsi="Arial Narrow" w:cs="Calibri"/>
          <w:color w:val="000000" w:themeColor="text1"/>
          <w:sz w:val="20"/>
          <w:szCs w:val="20"/>
        </w:rPr>
        <w:t>W cenie oferty bezpłatne przeglądy serwisowe (przez okres trwania gwarancji) zgodnie z wymaganiami producenta zakończone wpisem do paszportu technicznego i protokołem wykonania przeglądu.</w:t>
      </w:r>
    </w:p>
    <w:p w:rsidR="0072727E" w:rsidRDefault="0072727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A76B95" w:rsidRDefault="00A76B95" w:rsidP="00C47598">
      <w:pPr>
        <w:spacing w:after="0" w:line="240" w:lineRule="auto"/>
        <w:rPr>
          <w:rFonts w:ascii="Arial Narrow" w:hAnsi="Arial Narrow"/>
          <w:b/>
        </w:rPr>
      </w:pPr>
    </w:p>
    <w:p w:rsidR="00EF6AFA" w:rsidRDefault="00EF6AFA" w:rsidP="00C47598">
      <w:pPr>
        <w:spacing w:after="0" w:line="240" w:lineRule="auto"/>
        <w:rPr>
          <w:rFonts w:ascii="Arial Narrow" w:hAnsi="Arial Narrow"/>
          <w:b/>
        </w:rPr>
      </w:pPr>
      <w:r w:rsidRPr="008D5D47">
        <w:rPr>
          <w:rFonts w:ascii="Arial Narrow" w:hAnsi="Arial Narrow"/>
          <w:b/>
        </w:rPr>
        <w:t xml:space="preserve">Pakiet nr </w:t>
      </w:r>
      <w:r>
        <w:rPr>
          <w:rFonts w:ascii="Arial Narrow" w:hAnsi="Arial Narrow"/>
          <w:b/>
        </w:rPr>
        <w:t>5</w:t>
      </w:r>
      <w:r w:rsidRPr="008D5D47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 xml:space="preserve">Ssak elektryczny - 1 </w:t>
      </w:r>
      <w:proofErr w:type="spellStart"/>
      <w:r>
        <w:rPr>
          <w:rFonts w:ascii="Arial Narrow" w:hAnsi="Arial Narrow"/>
          <w:b/>
        </w:rPr>
        <w:t>kpl</w:t>
      </w:r>
      <w:proofErr w:type="spellEnd"/>
      <w:r>
        <w:rPr>
          <w:rFonts w:ascii="Arial Narrow" w:hAnsi="Arial Narrow"/>
          <w:b/>
        </w:rPr>
        <w:t>.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544429" w:rsidTr="00544429">
        <w:trPr>
          <w:trHeight w:val="1138"/>
        </w:trPr>
        <w:tc>
          <w:tcPr>
            <w:tcW w:w="568" w:type="dxa"/>
            <w:shd w:val="clear" w:color="auto" w:fill="D9D9D9" w:themeFill="background1" w:themeFillShade="D9"/>
          </w:tcPr>
          <w:p w:rsidR="00544429" w:rsidRPr="000D6473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544429" w:rsidRPr="000D6473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 xml:space="preserve">WYMAGANE PARAMETRY </w:t>
            </w:r>
            <w:r w:rsidRPr="000D6473">
              <w:rPr>
                <w:rFonts w:ascii="Arial Narrow" w:hAnsi="Arial Narrow"/>
                <w:sz w:val="20"/>
                <w:szCs w:val="20"/>
              </w:rPr>
              <w:br/>
              <w:t>I WARUNKI</w:t>
            </w:r>
          </w:p>
          <w:p w:rsidR="00544429" w:rsidRPr="000D6473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544429" w:rsidRPr="000D6473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Wymagane parametry urządzenia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Producent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Nazwa-model/typ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Kraj pochodzenia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Rok produkcji</w:t>
            </w:r>
            <w:r>
              <w:rPr>
                <w:rFonts w:ascii="Arial Narrow" w:hAnsi="Arial Narrow"/>
                <w:sz w:val="20"/>
                <w:szCs w:val="20"/>
              </w:rPr>
              <w:t xml:space="preserve"> min. 2020r.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Pompa próżniowa, bezolejowa przystosowana do pracy ciągłej w trybie 24 godziny na dobę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Obudowa z tworzywa sztucznego wzmacniana włóknem szklanym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 xml:space="preserve">Poziom podciśnienia maksymalny min. 80 </w:t>
            </w:r>
            <w:proofErr w:type="spellStart"/>
            <w:r w:rsidRPr="00023A04">
              <w:rPr>
                <w:rFonts w:ascii="Arial Narrow" w:hAnsi="Arial Narrow"/>
                <w:sz w:val="20"/>
                <w:szCs w:val="20"/>
              </w:rPr>
              <w:t>kPa</w:t>
            </w:r>
            <w:proofErr w:type="spellEnd"/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Ustawianie poziomu podciśnienia za pomocą zaworu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Zawór bezpieczeństwa chroniący przed nadmiernym ssaniem w pokrywie butli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Możliwość obsługi za pomocą sterownika nożnego - opcja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Filtr antybakteryjny i hydrofobowy z blokadą wciskany na wąż ssący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Zbiornik z poliwęglanu o pojemności 2 litry – 2 sztuki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Przewód silikonowy pacjenta dł. min. 1,5 m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 xml:space="preserve">Zasilanie 230 V 50/60 </w:t>
            </w:r>
            <w:proofErr w:type="spellStart"/>
            <w:r w:rsidRPr="00023A04">
              <w:rPr>
                <w:rFonts w:ascii="Arial Narrow" w:hAnsi="Arial Narrow"/>
                <w:sz w:val="20"/>
                <w:szCs w:val="20"/>
              </w:rPr>
              <w:t>Hz</w:t>
            </w:r>
            <w:proofErr w:type="spellEnd"/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Wydajność maksymalna w zakresie 28 ÷ 30 l / minutę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Możliwość zainstalowania systemu pod wkłady jednorazowe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Maksymalna waga ssaka po zdjęciu z wózka do 5 kg ± 10%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Możliwość rozbudowy ssaka o system drenażu z opłucnej w zakresie do 40 cm słupa wody – opcja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Możliwość rozbudowy ssaka o zbiorniki 4 litrowe – opcja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Wózek jezdny z koszem na 4 kołach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023A0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10064" w:type="dxa"/>
          </w:tcPr>
          <w:p w:rsidR="00544429" w:rsidRPr="00023A0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23A04">
              <w:rPr>
                <w:rFonts w:ascii="Arial Narrow" w:hAnsi="Arial Narrow"/>
                <w:sz w:val="20"/>
                <w:szCs w:val="20"/>
              </w:rPr>
              <w:t>Głośność do 45dB</w:t>
            </w:r>
          </w:p>
        </w:tc>
      </w:tr>
      <w:tr w:rsidR="00544429" w:rsidRPr="0031060A" w:rsidTr="00544429">
        <w:tc>
          <w:tcPr>
            <w:tcW w:w="568" w:type="dxa"/>
          </w:tcPr>
          <w:p w:rsidR="00544429" w:rsidRPr="0031060A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10064" w:type="dxa"/>
          </w:tcPr>
          <w:p w:rsidR="00544429" w:rsidRPr="0031060A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</w:t>
            </w:r>
            <w:r w:rsidRPr="00EE45FD">
              <w:rPr>
                <w:rFonts w:ascii="Arial Narrow" w:hAnsi="Arial Narrow"/>
                <w:color w:val="000000" w:themeColor="text1"/>
                <w:sz w:val="20"/>
                <w:szCs w:val="20"/>
              </w:rPr>
              <w:t>ostępność części zamiennych 15 lat</w:t>
            </w:r>
          </w:p>
        </w:tc>
      </w:tr>
      <w:tr w:rsidR="00544429" w:rsidRPr="0031060A" w:rsidTr="00544429">
        <w:tc>
          <w:tcPr>
            <w:tcW w:w="568" w:type="dxa"/>
          </w:tcPr>
          <w:p w:rsidR="00544429" w:rsidRPr="0031060A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10064" w:type="dxa"/>
          </w:tcPr>
          <w:p w:rsidR="00544429" w:rsidRPr="0031060A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EE45F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Gwarancja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 (</w:t>
            </w:r>
            <w:r w:rsidRPr="00EE45F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obejmująca także przeglądy wymagane przez producenta w całym okresie trwania gwarancji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8A003A" w:rsidRPr="0031060A" w:rsidTr="00544429">
        <w:tc>
          <w:tcPr>
            <w:tcW w:w="568" w:type="dxa"/>
          </w:tcPr>
          <w:p w:rsidR="008A003A" w:rsidRDefault="008A003A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10064" w:type="dxa"/>
          </w:tcPr>
          <w:p w:rsidR="008A003A" w:rsidRPr="00EE45FD" w:rsidRDefault="008A003A" w:rsidP="00C47598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8A003A">
              <w:rPr>
                <w:rFonts w:ascii="Arial Narrow" w:hAnsi="Arial Narrow"/>
                <w:bCs/>
                <w:sz w:val="20"/>
                <w:szCs w:val="20"/>
              </w:rPr>
              <w:t>Dostarczenie 2 sztuk instrukcji obsługi w języku polskim w formie papierowej oraz elektronicznej, karty gwarancyjnej, paszportu  technicznego, dokumentacje techniczną urządzenia w języku polskim”</w:t>
            </w:r>
          </w:p>
        </w:tc>
      </w:tr>
    </w:tbl>
    <w:p w:rsidR="00970F40" w:rsidRPr="00EE45FD" w:rsidRDefault="00970F40" w:rsidP="00C47598">
      <w:pPr>
        <w:spacing w:after="0" w:line="240" w:lineRule="auto"/>
        <w:rPr>
          <w:rFonts w:ascii="Arial Narrow" w:hAnsi="Arial Narrow"/>
          <w:color w:val="000000" w:themeColor="text1"/>
        </w:rPr>
      </w:pPr>
      <w:r w:rsidRPr="00EE45FD">
        <w:rPr>
          <w:rFonts w:ascii="Arial Narrow" w:eastAsia="Calibri" w:hAnsi="Arial Narrow" w:cs="Calibri"/>
          <w:color w:val="000000" w:themeColor="text1"/>
          <w:sz w:val="20"/>
          <w:szCs w:val="20"/>
        </w:rPr>
        <w:t>W cenie oferty bezpłatne przeglądy serwisowe (przez okres trwania gwarancji) zgodnie z wymaganiami producenta zakończone wpisem do paszportu technicznego i protokołem wykonania przeglądu.</w:t>
      </w:r>
    </w:p>
    <w:p w:rsidR="0072727E" w:rsidRDefault="0072727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C47598" w:rsidRDefault="00C47598" w:rsidP="00C47598">
      <w:pPr>
        <w:spacing w:after="0" w:line="240" w:lineRule="auto"/>
        <w:rPr>
          <w:rFonts w:ascii="Arial Narrow" w:hAnsi="Arial Narrow"/>
          <w:b/>
        </w:rPr>
      </w:pPr>
    </w:p>
    <w:p w:rsidR="00EF6AFA" w:rsidRPr="00232934" w:rsidRDefault="00EF6AFA" w:rsidP="00C47598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32934">
        <w:rPr>
          <w:rFonts w:ascii="Arial Narrow" w:hAnsi="Arial Narrow"/>
          <w:b/>
          <w:sz w:val="20"/>
          <w:szCs w:val="20"/>
        </w:rPr>
        <w:t xml:space="preserve">Pakiet nr 6: </w:t>
      </w:r>
      <w:r w:rsidR="00232934" w:rsidRPr="00232934">
        <w:rPr>
          <w:rFonts w:ascii="Arial Narrow" w:hAnsi="Arial Narrow" w:cs="Times New Roman"/>
          <w:b/>
          <w:sz w:val="20"/>
          <w:szCs w:val="20"/>
        </w:rPr>
        <w:t>Zestaw do monitorowania ciśnienia śródczaszkowego</w:t>
      </w:r>
      <w:r w:rsidRPr="00232934">
        <w:rPr>
          <w:rFonts w:ascii="Arial Narrow" w:hAnsi="Arial Narrow"/>
          <w:b/>
          <w:sz w:val="20"/>
          <w:szCs w:val="20"/>
        </w:rPr>
        <w:t xml:space="preserve"> - 1 </w:t>
      </w:r>
      <w:proofErr w:type="spellStart"/>
      <w:r w:rsidRPr="00232934">
        <w:rPr>
          <w:rFonts w:ascii="Arial Narrow" w:hAnsi="Arial Narrow"/>
          <w:b/>
          <w:sz w:val="20"/>
          <w:szCs w:val="20"/>
        </w:rPr>
        <w:t>kpl</w:t>
      </w:r>
      <w:proofErr w:type="spellEnd"/>
      <w:r w:rsidRPr="00232934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544429" w:rsidRPr="00232934" w:rsidTr="00544429">
        <w:trPr>
          <w:trHeight w:val="1098"/>
        </w:trPr>
        <w:tc>
          <w:tcPr>
            <w:tcW w:w="568" w:type="dxa"/>
            <w:shd w:val="clear" w:color="auto" w:fill="D9D9D9" w:themeFill="background1" w:themeFillShade="D9"/>
          </w:tcPr>
          <w:p w:rsidR="00544429" w:rsidRPr="0023293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544429" w:rsidRPr="0023293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 xml:space="preserve">WYMAGANE PARAMETRY </w:t>
            </w:r>
            <w:r w:rsidRPr="00232934">
              <w:rPr>
                <w:rFonts w:ascii="Arial Narrow" w:hAnsi="Arial Narrow"/>
                <w:sz w:val="20"/>
                <w:szCs w:val="20"/>
              </w:rPr>
              <w:br/>
              <w:t>I WARUNKI</w:t>
            </w:r>
          </w:p>
          <w:p w:rsidR="00544429" w:rsidRPr="0023293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544429" w:rsidRPr="0023293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Wymagane parametry urządzenia</w:t>
            </w:r>
          </w:p>
        </w:tc>
      </w:tr>
      <w:tr w:rsidR="00544429" w:rsidRPr="00232934" w:rsidTr="00544429">
        <w:tc>
          <w:tcPr>
            <w:tcW w:w="568" w:type="dxa"/>
          </w:tcPr>
          <w:p w:rsidR="00544429" w:rsidRPr="0023293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0064" w:type="dxa"/>
          </w:tcPr>
          <w:p w:rsidR="00544429" w:rsidRPr="0023293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Producent</w:t>
            </w:r>
          </w:p>
        </w:tc>
      </w:tr>
      <w:tr w:rsidR="00544429" w:rsidRPr="00232934" w:rsidTr="00544429">
        <w:tc>
          <w:tcPr>
            <w:tcW w:w="568" w:type="dxa"/>
          </w:tcPr>
          <w:p w:rsidR="00544429" w:rsidRPr="0023293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0064" w:type="dxa"/>
          </w:tcPr>
          <w:p w:rsidR="00544429" w:rsidRPr="0023293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Nazwa-model/typ</w:t>
            </w:r>
          </w:p>
        </w:tc>
      </w:tr>
      <w:tr w:rsidR="00544429" w:rsidRPr="00232934" w:rsidTr="00544429">
        <w:tc>
          <w:tcPr>
            <w:tcW w:w="568" w:type="dxa"/>
          </w:tcPr>
          <w:p w:rsidR="00544429" w:rsidRPr="0023293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0064" w:type="dxa"/>
          </w:tcPr>
          <w:p w:rsidR="00544429" w:rsidRPr="0023293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Kraj pochodzenia</w:t>
            </w:r>
          </w:p>
        </w:tc>
      </w:tr>
      <w:tr w:rsidR="00544429" w:rsidRPr="00232934" w:rsidTr="00544429">
        <w:tc>
          <w:tcPr>
            <w:tcW w:w="568" w:type="dxa"/>
          </w:tcPr>
          <w:p w:rsidR="00544429" w:rsidRPr="0023293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0064" w:type="dxa"/>
          </w:tcPr>
          <w:p w:rsidR="00544429" w:rsidRPr="00232934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Rok produkcji min. 2020r.</w:t>
            </w:r>
          </w:p>
        </w:tc>
      </w:tr>
      <w:tr w:rsidR="00544429" w:rsidRPr="00232934" w:rsidTr="00544429">
        <w:trPr>
          <w:trHeight w:val="1750"/>
        </w:trPr>
        <w:tc>
          <w:tcPr>
            <w:tcW w:w="568" w:type="dxa"/>
          </w:tcPr>
          <w:p w:rsidR="00544429" w:rsidRPr="0023293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0064" w:type="dxa"/>
          </w:tcPr>
          <w:p w:rsidR="00544429" w:rsidRPr="00234AB0" w:rsidRDefault="00544429" w:rsidP="00234AB0">
            <w:pPr>
              <w:suppressAutoHyphens/>
              <w:rPr>
                <w:rFonts w:ascii="Arial Narrow" w:hAnsi="Arial Narrow" w:cs="Times New Roman"/>
                <w:sz w:val="20"/>
                <w:szCs w:val="20"/>
              </w:rPr>
            </w:pPr>
            <w:r w:rsidRPr="00234AB0">
              <w:rPr>
                <w:rFonts w:ascii="Arial Narrow" w:hAnsi="Arial Narrow" w:cs="Times New Roman"/>
                <w:sz w:val="20"/>
                <w:szCs w:val="20"/>
              </w:rPr>
              <w:t>Czujnik do pomiaru ciśnienia wewnątrzczaszkowego</w:t>
            </w:r>
            <w:r w:rsidRPr="00234AB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234AB0">
              <w:rPr>
                <w:rFonts w:ascii="Arial Narrow" w:hAnsi="Arial Narrow" w:cs="Times New Roman"/>
                <w:sz w:val="20"/>
                <w:szCs w:val="20"/>
              </w:rPr>
              <w:t>- możliwość pomiaru ciśnienia wewnątrzkomorowo, śródmiąższowo, podtwardówkowo: system przetwarzania sygnału oparty o mechanizm piezoelektryczny: czujniki do pomiaru ciśnienia wewnątrzkomorowo muszą być wyposaż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one w silikonowy dren komorowy. </w:t>
            </w:r>
            <w:r w:rsidRPr="00234AB0">
              <w:rPr>
                <w:rFonts w:ascii="Arial Narrow" w:hAnsi="Arial Narrow" w:cs="Times New Roman"/>
                <w:sz w:val="20"/>
                <w:szCs w:val="20"/>
              </w:rPr>
              <w:t xml:space="preserve">Zestaw cewnika komorowego z przetwornikiem ICP składać się  musi z  przeźroczystego cewnika o długości 38 cm z założonym mandrynem oraz miniaturowego przetwornika z czujnikiem tensometrycznym. Średnica nylonowego cewnika w każdej konfiguracji (dokomorowej, śródmiąższowej, podtwardówkowej) to  0,7 mm, średnica czujnika znajdującego się na końcu cewnika 1,2 mm. </w:t>
            </w:r>
            <w:proofErr w:type="spellStart"/>
            <w:r w:rsidRPr="00234AB0">
              <w:rPr>
                <w:rFonts w:ascii="Arial Narrow" w:hAnsi="Arial Narrow" w:cs="Times New Roman"/>
                <w:sz w:val="20"/>
                <w:szCs w:val="20"/>
              </w:rPr>
              <w:t>Mikroczip</w:t>
            </w:r>
            <w:proofErr w:type="spellEnd"/>
            <w:r w:rsidRPr="00234AB0">
              <w:rPr>
                <w:rFonts w:ascii="Arial Narrow" w:hAnsi="Arial Narrow" w:cs="Times New Roman"/>
                <w:sz w:val="20"/>
                <w:szCs w:val="20"/>
              </w:rPr>
              <w:t xml:space="preserve"> w obudowie tytanowej. Długość cewnika 100 cm.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34AB0">
              <w:rPr>
                <w:rFonts w:ascii="Arial Narrow" w:hAnsi="Arial Narrow" w:cs="Times New Roman"/>
                <w:sz w:val="20"/>
                <w:szCs w:val="20"/>
              </w:rPr>
              <w:t>Czujniki do pomiaru ciśnienia wewnątrzczaszkowego dające możliwość pomiaru ciśnienia wewnątrzkomorowo, śródmiąższowo, podtwardówkowo.</w:t>
            </w:r>
          </w:p>
        </w:tc>
      </w:tr>
      <w:tr w:rsidR="00544429" w:rsidRPr="00232934" w:rsidTr="00544429">
        <w:tc>
          <w:tcPr>
            <w:tcW w:w="568" w:type="dxa"/>
          </w:tcPr>
          <w:p w:rsidR="00544429" w:rsidRPr="0023293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0064" w:type="dxa"/>
          </w:tcPr>
          <w:p w:rsidR="00544429" w:rsidRPr="00234AB0" w:rsidRDefault="00544429" w:rsidP="00234AB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34AB0">
              <w:rPr>
                <w:rFonts w:ascii="Arial Narrow" w:hAnsi="Arial Narrow" w:cs="Times New Roman"/>
                <w:sz w:val="20"/>
                <w:szCs w:val="20"/>
              </w:rPr>
              <w:t>Czujniki - charakterystyka: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19"/>
              </w:numPr>
              <w:suppressAutoHyphens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Sensor - Mikroprocesor krzemowy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19"/>
              </w:numPr>
              <w:suppressAutoHyphens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Średnica końcówki - 3.6Fr (1.2mm)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19"/>
              </w:numPr>
              <w:suppressAutoHyphens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Długość części roboczej - 100cm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19"/>
              </w:numPr>
              <w:suppressAutoHyphens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Zewnętrzna średnica drenu - 0.7mm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19"/>
              </w:numPr>
              <w:suppressAutoHyphens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Materiał, z którego wykonano dren - Nylon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19"/>
              </w:numPr>
              <w:suppressAutoHyphens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Zakres wartości ciśnienia roboczego: - 50mmHg do + 250mmHg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19"/>
              </w:numPr>
              <w:suppressAutoHyphens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Zakres wartości ciśnienia krytycznego, przy którym nie dochodzi do uszkodzenia urządzenia: -700mmHg do + 1250mmHg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19"/>
              </w:numPr>
              <w:suppressAutoHyphens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Opór wejścia - 1000 Ohm nominalnie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19"/>
              </w:numPr>
              <w:suppressAutoHyphens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Zakres napięcia wzbudzenia</w:t>
            </w:r>
            <w:r w:rsidRPr="009D384B">
              <w:rPr>
                <w:rFonts w:ascii="Arial Narrow" w:hAnsi="Arial Narrow" w:cs="Times New Roman"/>
                <w:sz w:val="20"/>
                <w:szCs w:val="20"/>
              </w:rPr>
              <w:tab/>
              <w:t>- 2.5V do 7.5V DC lub VAC RMS (przy napięciu 5VDC)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19"/>
              </w:numPr>
              <w:suppressAutoHyphens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Odchylenie “</w:t>
            </w:r>
            <w:proofErr w:type="spellStart"/>
            <w:r w:rsidRPr="009D384B">
              <w:rPr>
                <w:rFonts w:ascii="Arial Narrow" w:hAnsi="Arial Narrow" w:cs="Times New Roman"/>
                <w:sz w:val="20"/>
                <w:szCs w:val="20"/>
              </w:rPr>
              <w:t>drift</w:t>
            </w:r>
            <w:proofErr w:type="spellEnd"/>
            <w:r w:rsidRPr="009D384B">
              <w:rPr>
                <w:rFonts w:ascii="Arial Narrow" w:hAnsi="Arial Narrow" w:cs="Times New Roman"/>
                <w:sz w:val="20"/>
                <w:szCs w:val="20"/>
              </w:rPr>
              <w:t>” od wartości zerowe - nie przekraczające 1 mm Hg / 9 dni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19"/>
              </w:numPr>
              <w:suppressAutoHyphens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 xml:space="preserve">Wychylenie od wartości zerowej - maksymalnie *50mmHg 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19"/>
              </w:numPr>
              <w:suppressAutoHyphens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Opór wyjścia - 1000 omów nominalnie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19"/>
              </w:numPr>
              <w:suppressAutoHyphens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Prąd dodatkowy “</w:t>
            </w:r>
            <w:proofErr w:type="spellStart"/>
            <w:r w:rsidRPr="009D384B">
              <w:rPr>
                <w:rFonts w:ascii="Arial Narrow" w:hAnsi="Arial Narrow" w:cs="Times New Roman"/>
                <w:sz w:val="20"/>
                <w:szCs w:val="20"/>
              </w:rPr>
              <w:t>leakage</w:t>
            </w:r>
            <w:proofErr w:type="spellEnd"/>
            <w:r w:rsidRPr="009D384B">
              <w:rPr>
                <w:rFonts w:ascii="Arial Narrow" w:hAnsi="Arial Narrow" w:cs="Times New Roman"/>
                <w:sz w:val="20"/>
                <w:szCs w:val="20"/>
              </w:rPr>
              <w:t>” - poniżej 10A przy 120VAC</w:t>
            </w:r>
          </w:p>
          <w:p w:rsidR="00544429" w:rsidRPr="00234AB0" w:rsidRDefault="00544429" w:rsidP="00C47598">
            <w:pPr>
              <w:pStyle w:val="Akapitzlist"/>
              <w:numPr>
                <w:ilvl w:val="0"/>
                <w:numId w:val="19"/>
              </w:numPr>
              <w:suppressAutoHyphens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 xml:space="preserve">Sygnał wyjścia (czułość) - 5*V/V/mmHg nominalny </w:t>
            </w:r>
          </w:p>
        </w:tc>
      </w:tr>
      <w:tr w:rsidR="00544429" w:rsidRPr="00232934" w:rsidTr="00544429">
        <w:tc>
          <w:tcPr>
            <w:tcW w:w="568" w:type="dxa"/>
          </w:tcPr>
          <w:p w:rsidR="00544429" w:rsidRPr="0023293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0064" w:type="dxa"/>
          </w:tcPr>
          <w:p w:rsidR="00544429" w:rsidRPr="009D384B" w:rsidRDefault="00544429" w:rsidP="00234AB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 xml:space="preserve">Czujnik ze śrubą typu </w:t>
            </w:r>
            <w:proofErr w:type="spellStart"/>
            <w:r w:rsidRPr="009D384B">
              <w:rPr>
                <w:rFonts w:ascii="Arial Narrow" w:hAnsi="Arial Narrow" w:cs="Times New Roman"/>
                <w:sz w:val="20"/>
                <w:szCs w:val="20"/>
              </w:rPr>
              <w:t>bolt</w:t>
            </w:r>
            <w:proofErr w:type="spellEnd"/>
            <w:r w:rsidRPr="009D384B">
              <w:rPr>
                <w:rFonts w:ascii="Arial Narrow" w:hAnsi="Arial Narrow" w:cs="Times New Roman"/>
                <w:sz w:val="20"/>
                <w:szCs w:val="20"/>
              </w:rPr>
              <w:t xml:space="preserve"> do pomiaru podtwardówkowego oraz śródmiąższowego</w:t>
            </w:r>
          </w:p>
          <w:p w:rsidR="00544429" w:rsidRPr="009D384B" w:rsidRDefault="00544429" w:rsidP="00234AB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Zestaw musi zawierać: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20"/>
              </w:numPr>
              <w:suppressAutoHyphens/>
              <w:ind w:left="357" w:hanging="357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czujnik ICP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20"/>
              </w:numPr>
              <w:suppressAutoHyphens/>
              <w:ind w:left="357" w:hanging="357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śruba ze skrzydełkami metalowa (</w:t>
            </w:r>
            <w:proofErr w:type="spellStart"/>
            <w:r w:rsidRPr="009D384B">
              <w:rPr>
                <w:rFonts w:ascii="Arial Narrow" w:hAnsi="Arial Narrow" w:cs="Times New Roman"/>
                <w:sz w:val="20"/>
                <w:szCs w:val="20"/>
              </w:rPr>
              <w:t>stainless</w:t>
            </w:r>
            <w:proofErr w:type="spellEnd"/>
            <w:r w:rsidRPr="009D384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9D384B">
              <w:rPr>
                <w:rFonts w:ascii="Arial Narrow" w:hAnsi="Arial Narrow" w:cs="Times New Roman"/>
                <w:sz w:val="20"/>
                <w:szCs w:val="20"/>
              </w:rPr>
              <w:t>steal</w:t>
            </w:r>
            <w:proofErr w:type="spellEnd"/>
            <w:r w:rsidRPr="009D384B">
              <w:rPr>
                <w:rFonts w:ascii="Arial Narrow" w:hAnsi="Arial Narrow" w:cs="Times New Roman"/>
                <w:sz w:val="20"/>
                <w:szCs w:val="20"/>
              </w:rPr>
              <w:t xml:space="preserve">), .07mm z korkiem kompresyjnym zapobiegającym przeciekaniu 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20"/>
              </w:numPr>
              <w:suppressAutoHyphens/>
              <w:ind w:left="357" w:hanging="357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podkładka dystansująca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20"/>
              </w:numPr>
              <w:suppressAutoHyphens/>
              <w:ind w:left="357" w:hanging="357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Obturator</w:t>
            </w:r>
          </w:p>
          <w:p w:rsidR="00544429" w:rsidRPr="009D384B" w:rsidRDefault="00544429" w:rsidP="00234AB0">
            <w:pPr>
              <w:pStyle w:val="Akapitzlist"/>
              <w:numPr>
                <w:ilvl w:val="0"/>
                <w:numId w:val="20"/>
              </w:numPr>
              <w:suppressAutoHyphens/>
              <w:ind w:left="357" w:hanging="357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2.7mm wiertło</w:t>
            </w:r>
          </w:p>
          <w:p w:rsidR="00544429" w:rsidRPr="00234AB0" w:rsidRDefault="00544429" w:rsidP="00234AB0">
            <w:pPr>
              <w:pStyle w:val="Akapitzlist"/>
              <w:numPr>
                <w:ilvl w:val="0"/>
                <w:numId w:val="20"/>
              </w:numPr>
              <w:suppressAutoHyphens/>
              <w:ind w:left="357" w:hanging="357"/>
              <w:rPr>
                <w:rFonts w:ascii="Arial Narrow" w:hAnsi="Arial Narrow" w:cs="Times New Roman"/>
                <w:sz w:val="20"/>
                <w:szCs w:val="20"/>
              </w:rPr>
            </w:pPr>
            <w:r w:rsidRPr="009D384B">
              <w:rPr>
                <w:rFonts w:ascii="Arial Narrow" w:hAnsi="Arial Narrow" w:cs="Times New Roman"/>
                <w:sz w:val="20"/>
                <w:szCs w:val="20"/>
              </w:rPr>
              <w:t>klucz heksagonalny</w:t>
            </w:r>
          </w:p>
        </w:tc>
      </w:tr>
      <w:tr w:rsidR="00544429" w:rsidRPr="00232934" w:rsidTr="00544429">
        <w:tc>
          <w:tcPr>
            <w:tcW w:w="568" w:type="dxa"/>
          </w:tcPr>
          <w:p w:rsidR="00544429" w:rsidRPr="0023293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0064" w:type="dxa"/>
          </w:tcPr>
          <w:p w:rsidR="00544429" w:rsidRPr="00234AB0" w:rsidRDefault="00544429" w:rsidP="00234AB0">
            <w:pPr>
              <w:suppressAutoHyphens/>
              <w:rPr>
                <w:rFonts w:ascii="Arial Narrow" w:hAnsi="Arial Narrow" w:cs="Times New Roman"/>
                <w:sz w:val="20"/>
                <w:szCs w:val="20"/>
              </w:rPr>
            </w:pPr>
            <w:r w:rsidRPr="00234AB0">
              <w:rPr>
                <w:rFonts w:ascii="Arial Narrow" w:hAnsi="Arial Narrow" w:cs="Times New Roman"/>
                <w:sz w:val="20"/>
                <w:szCs w:val="20"/>
              </w:rPr>
              <w:t>Czujnik do pomiaru wewnątrzkomorowego</w:t>
            </w:r>
          </w:p>
          <w:p w:rsidR="00544429" w:rsidRPr="00234AB0" w:rsidRDefault="00544429" w:rsidP="00234AB0">
            <w:pPr>
              <w:suppressAutoHyphens/>
              <w:rPr>
                <w:rFonts w:ascii="Arial Narrow" w:hAnsi="Arial Narrow" w:cs="Times New Roman"/>
                <w:sz w:val="20"/>
                <w:szCs w:val="20"/>
              </w:rPr>
            </w:pPr>
            <w:r w:rsidRPr="00234AB0">
              <w:rPr>
                <w:rFonts w:ascii="Arial Narrow" w:hAnsi="Arial Narrow" w:cs="Times New Roman"/>
                <w:sz w:val="20"/>
                <w:szCs w:val="20"/>
              </w:rPr>
              <w:t>Zestaw musi zawierać:</w:t>
            </w:r>
          </w:p>
          <w:p w:rsidR="00544429" w:rsidRPr="00234AB0" w:rsidRDefault="00544429" w:rsidP="00234AB0">
            <w:pPr>
              <w:pStyle w:val="Akapitzlist"/>
              <w:numPr>
                <w:ilvl w:val="0"/>
                <w:numId w:val="20"/>
              </w:numPr>
              <w:suppressAutoHyphens/>
              <w:ind w:left="357" w:hanging="357"/>
              <w:rPr>
                <w:rFonts w:ascii="Arial Narrow" w:hAnsi="Arial Narrow" w:cs="Times New Roman"/>
                <w:sz w:val="20"/>
                <w:szCs w:val="20"/>
              </w:rPr>
            </w:pPr>
            <w:r w:rsidRPr="00234AB0">
              <w:rPr>
                <w:rFonts w:ascii="Arial Narrow" w:hAnsi="Arial Narrow" w:cs="Times New Roman"/>
                <w:sz w:val="20"/>
                <w:szCs w:val="20"/>
              </w:rPr>
              <w:t>igłę dokomorową</w:t>
            </w:r>
          </w:p>
          <w:p w:rsidR="00544429" w:rsidRPr="00234AB0" w:rsidRDefault="00544429" w:rsidP="00234AB0">
            <w:pPr>
              <w:pStyle w:val="Akapitzlist"/>
              <w:numPr>
                <w:ilvl w:val="0"/>
                <w:numId w:val="20"/>
              </w:numPr>
              <w:suppressAutoHyphens/>
              <w:ind w:left="357" w:hanging="357"/>
              <w:rPr>
                <w:rFonts w:ascii="Arial Narrow" w:hAnsi="Arial Narrow" w:cs="Times New Roman"/>
                <w:sz w:val="20"/>
                <w:szCs w:val="20"/>
              </w:rPr>
            </w:pPr>
            <w:r w:rsidRPr="00234AB0">
              <w:rPr>
                <w:rFonts w:ascii="Arial Narrow" w:hAnsi="Arial Narrow" w:cs="Times New Roman"/>
                <w:sz w:val="20"/>
                <w:szCs w:val="20"/>
              </w:rPr>
              <w:t>rozkładany troakar</w:t>
            </w:r>
          </w:p>
          <w:p w:rsidR="00544429" w:rsidRPr="00234AB0" w:rsidRDefault="00544429" w:rsidP="00234AB0">
            <w:pPr>
              <w:pStyle w:val="Akapitzlist"/>
              <w:numPr>
                <w:ilvl w:val="0"/>
                <w:numId w:val="20"/>
              </w:numPr>
              <w:suppressAutoHyphens/>
              <w:ind w:left="357" w:hanging="357"/>
              <w:rPr>
                <w:rFonts w:ascii="Arial Narrow" w:hAnsi="Arial Narrow" w:cs="Times New Roman"/>
                <w:sz w:val="20"/>
                <w:szCs w:val="20"/>
              </w:rPr>
            </w:pPr>
            <w:r w:rsidRPr="00234AB0">
              <w:rPr>
                <w:rFonts w:ascii="Arial Narrow" w:hAnsi="Arial Narrow" w:cs="Times New Roman"/>
                <w:sz w:val="20"/>
                <w:szCs w:val="20"/>
              </w:rPr>
              <w:t>mandryn</w:t>
            </w:r>
          </w:p>
          <w:p w:rsidR="00544429" w:rsidRPr="00234AB0" w:rsidRDefault="00544429" w:rsidP="00234AB0">
            <w:pPr>
              <w:pStyle w:val="Akapitzlist"/>
              <w:numPr>
                <w:ilvl w:val="0"/>
                <w:numId w:val="20"/>
              </w:numPr>
              <w:suppressAutoHyphens/>
              <w:ind w:left="357" w:hanging="357"/>
              <w:rPr>
                <w:rFonts w:ascii="Arial Narrow" w:hAnsi="Arial Narrow" w:cs="Times New Roman"/>
                <w:sz w:val="20"/>
                <w:szCs w:val="20"/>
              </w:rPr>
            </w:pPr>
            <w:r w:rsidRPr="00234AB0">
              <w:rPr>
                <w:rFonts w:ascii="Arial Narrow" w:hAnsi="Arial Narrow" w:cs="Times New Roman"/>
                <w:sz w:val="20"/>
                <w:szCs w:val="20"/>
              </w:rPr>
              <w:t>Łącznik typu "</w:t>
            </w:r>
            <w:proofErr w:type="spellStart"/>
            <w:r w:rsidRPr="00234AB0">
              <w:rPr>
                <w:rFonts w:ascii="Arial Narrow" w:hAnsi="Arial Narrow" w:cs="Times New Roman"/>
                <w:sz w:val="20"/>
                <w:szCs w:val="20"/>
              </w:rPr>
              <w:t>Tuohy</w:t>
            </w:r>
            <w:proofErr w:type="spellEnd"/>
            <w:r w:rsidRPr="00234AB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34AB0">
              <w:rPr>
                <w:rFonts w:ascii="Arial Narrow" w:hAnsi="Arial Narrow" w:cs="Times New Roman"/>
                <w:sz w:val="20"/>
                <w:szCs w:val="20"/>
              </w:rPr>
              <w:t>Borst</w:t>
            </w:r>
            <w:proofErr w:type="spellEnd"/>
            <w:r w:rsidRPr="00234AB0">
              <w:rPr>
                <w:rFonts w:ascii="Arial Narrow" w:hAnsi="Arial Narrow" w:cs="Times New Roman"/>
                <w:sz w:val="20"/>
                <w:szCs w:val="20"/>
              </w:rPr>
              <w:t>" wraz z wejściem do drenażu</w:t>
            </w:r>
          </w:p>
          <w:p w:rsidR="00544429" w:rsidRPr="00234AB0" w:rsidRDefault="00544429" w:rsidP="00234AB0">
            <w:pPr>
              <w:pStyle w:val="Akapitzlist"/>
              <w:numPr>
                <w:ilvl w:val="0"/>
                <w:numId w:val="20"/>
              </w:numPr>
              <w:suppressAutoHyphens/>
              <w:ind w:left="357" w:hanging="357"/>
              <w:rPr>
                <w:rFonts w:ascii="Arial Narrow" w:hAnsi="Arial Narrow" w:cs="Times New Roman"/>
                <w:sz w:val="20"/>
                <w:szCs w:val="20"/>
              </w:rPr>
            </w:pPr>
            <w:r w:rsidRPr="00234AB0">
              <w:rPr>
                <w:rFonts w:ascii="Arial Narrow" w:hAnsi="Arial Narrow" w:cs="Times New Roman"/>
                <w:sz w:val="20"/>
                <w:szCs w:val="20"/>
              </w:rPr>
              <w:t>dren dokomorowy</w:t>
            </w:r>
          </w:p>
          <w:p w:rsidR="00544429" w:rsidRPr="00234AB0" w:rsidRDefault="00544429" w:rsidP="00234AB0">
            <w:pPr>
              <w:pStyle w:val="Akapitzlist"/>
              <w:numPr>
                <w:ilvl w:val="0"/>
                <w:numId w:val="20"/>
              </w:numPr>
              <w:suppressAutoHyphens/>
              <w:ind w:left="357" w:hanging="357"/>
              <w:rPr>
                <w:rFonts w:ascii="Arial Narrow" w:hAnsi="Arial Narrow" w:cs="Times New Roman"/>
                <w:sz w:val="20"/>
                <w:szCs w:val="20"/>
              </w:rPr>
            </w:pPr>
            <w:r w:rsidRPr="00234AB0">
              <w:rPr>
                <w:rFonts w:ascii="Arial Narrow" w:hAnsi="Arial Narrow" w:cs="Times New Roman"/>
                <w:sz w:val="20"/>
                <w:szCs w:val="20"/>
              </w:rPr>
              <w:t>czujnik ICP</w:t>
            </w:r>
          </w:p>
        </w:tc>
      </w:tr>
      <w:tr w:rsidR="00544429" w:rsidRPr="00232934" w:rsidTr="00544429">
        <w:trPr>
          <w:trHeight w:val="573"/>
        </w:trPr>
        <w:tc>
          <w:tcPr>
            <w:tcW w:w="568" w:type="dxa"/>
          </w:tcPr>
          <w:p w:rsidR="00544429" w:rsidRPr="0023293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0064" w:type="dxa"/>
          </w:tcPr>
          <w:p w:rsidR="00544429" w:rsidRPr="00413376" w:rsidRDefault="00544429" w:rsidP="00234AB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13376">
              <w:rPr>
                <w:rFonts w:ascii="Arial Narrow" w:hAnsi="Arial Narrow" w:cs="Times New Roman"/>
                <w:sz w:val="20"/>
                <w:szCs w:val="20"/>
              </w:rPr>
              <w:t>Czujnik do pomiaru podtwardówkowego oraz śródmiąższowego</w:t>
            </w:r>
          </w:p>
          <w:p w:rsidR="00544429" w:rsidRPr="00413376" w:rsidRDefault="00544429" w:rsidP="00234AB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13376">
              <w:rPr>
                <w:rFonts w:ascii="Arial Narrow" w:hAnsi="Arial Narrow" w:cs="Times New Roman"/>
                <w:sz w:val="20"/>
                <w:szCs w:val="20"/>
              </w:rPr>
              <w:t>Zestaw musi zawierać:</w:t>
            </w:r>
          </w:p>
          <w:p w:rsidR="00544429" w:rsidRPr="00413376" w:rsidRDefault="00544429" w:rsidP="00234AB0">
            <w:pPr>
              <w:pStyle w:val="Akapitzlist"/>
              <w:numPr>
                <w:ilvl w:val="0"/>
                <w:numId w:val="21"/>
              </w:numPr>
              <w:suppressAutoHyphens/>
              <w:ind w:left="357" w:hanging="357"/>
              <w:rPr>
                <w:rFonts w:ascii="Arial Narrow" w:hAnsi="Arial Narrow" w:cs="Times New Roman"/>
                <w:sz w:val="20"/>
                <w:szCs w:val="20"/>
              </w:rPr>
            </w:pPr>
            <w:r w:rsidRPr="00413376">
              <w:rPr>
                <w:rFonts w:ascii="Arial Narrow" w:hAnsi="Arial Narrow" w:cs="Times New Roman"/>
                <w:sz w:val="20"/>
                <w:szCs w:val="20"/>
              </w:rPr>
              <w:t>czujnik ICP</w:t>
            </w:r>
          </w:p>
          <w:p w:rsidR="00544429" w:rsidRPr="00413376" w:rsidRDefault="00544429" w:rsidP="00234AB0">
            <w:pPr>
              <w:pStyle w:val="Akapitzlist"/>
              <w:numPr>
                <w:ilvl w:val="0"/>
                <w:numId w:val="21"/>
              </w:numPr>
              <w:suppressAutoHyphens/>
              <w:ind w:left="357" w:hanging="357"/>
              <w:rPr>
                <w:rFonts w:ascii="Arial Narrow" w:hAnsi="Arial Narrow" w:cs="Times New Roman"/>
                <w:sz w:val="20"/>
                <w:szCs w:val="20"/>
              </w:rPr>
            </w:pPr>
            <w:r w:rsidRPr="00413376">
              <w:rPr>
                <w:rFonts w:ascii="Arial Narrow" w:hAnsi="Arial Narrow" w:cs="Times New Roman"/>
                <w:sz w:val="20"/>
                <w:szCs w:val="20"/>
              </w:rPr>
              <w:t xml:space="preserve">14 igła </w:t>
            </w:r>
            <w:proofErr w:type="spellStart"/>
            <w:r w:rsidRPr="00413376">
              <w:rPr>
                <w:rFonts w:ascii="Arial Narrow" w:hAnsi="Arial Narrow" w:cs="Times New Roman"/>
                <w:sz w:val="20"/>
                <w:szCs w:val="20"/>
              </w:rPr>
              <w:t>Touhy</w:t>
            </w:r>
            <w:proofErr w:type="spellEnd"/>
            <w:r w:rsidRPr="00413376">
              <w:rPr>
                <w:rFonts w:ascii="Arial Narrow" w:hAnsi="Arial Narrow" w:cs="Times New Roman"/>
                <w:sz w:val="20"/>
                <w:szCs w:val="20"/>
              </w:rPr>
              <w:t xml:space="preserve"> z mandrynem</w:t>
            </w:r>
          </w:p>
        </w:tc>
      </w:tr>
      <w:tr w:rsidR="00544429" w:rsidRPr="00232934" w:rsidTr="00544429">
        <w:tc>
          <w:tcPr>
            <w:tcW w:w="568" w:type="dxa"/>
          </w:tcPr>
          <w:p w:rsidR="00544429" w:rsidRPr="00232934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0064" w:type="dxa"/>
          </w:tcPr>
          <w:p w:rsidR="00544429" w:rsidRPr="00413376" w:rsidRDefault="00544429" w:rsidP="00234AB0">
            <w:pPr>
              <w:pStyle w:val="Akapitzlist"/>
              <w:tabs>
                <w:tab w:val="left" w:pos="567"/>
              </w:tabs>
              <w:suppressAutoHyphens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413376">
              <w:rPr>
                <w:rFonts w:ascii="Arial Narrow" w:hAnsi="Arial Narrow" w:cs="Times New Roman"/>
                <w:sz w:val="20"/>
                <w:szCs w:val="20"/>
              </w:rPr>
              <w:t>Moduł, który jest podłączony bezpośrednio do monitora przyłóżkowego pacjenta w celu wyświetlania wartości ciśnienia śródczaszkowego (ICP) pacjenta tylko na monitorze głównym. Moduł umożliwia -zerowanie czujnika ICP, - zapewnienie sygnałów odniesienia kalibracji zera dla monitora przyłóżkowego pacjenta ,  - przesłanie odczytów ICP do monitora przyłóżkowego pacjenta oraz do wyświetlania na ekranie lub przechowywania/przetwarzania danych. Moduł jest zasilany tylko poprzez monitor pacjenta.</w:t>
            </w:r>
          </w:p>
        </w:tc>
      </w:tr>
      <w:tr w:rsidR="00544429" w:rsidRPr="00232934" w:rsidTr="00544429">
        <w:tc>
          <w:tcPr>
            <w:tcW w:w="568" w:type="dxa"/>
          </w:tcPr>
          <w:p w:rsidR="00544429" w:rsidRPr="00413376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413376" w:rsidRDefault="00544429" w:rsidP="00C47598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3376">
              <w:rPr>
                <w:rFonts w:ascii="Arial Narrow" w:hAnsi="Arial Narrow" w:cs="Times New Roman"/>
                <w:bCs/>
                <w:iCs/>
                <w:color w:val="00000A"/>
                <w:sz w:val="20"/>
                <w:szCs w:val="20"/>
              </w:rPr>
              <w:t>WARUNKI PRACY:</w:t>
            </w:r>
          </w:p>
        </w:tc>
      </w:tr>
      <w:tr w:rsidR="00544429" w:rsidRPr="00232934" w:rsidTr="00544429">
        <w:tc>
          <w:tcPr>
            <w:tcW w:w="568" w:type="dxa"/>
          </w:tcPr>
          <w:p w:rsidR="00544429" w:rsidRPr="00232934" w:rsidRDefault="00544429" w:rsidP="004915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0064" w:type="dxa"/>
            <w:vAlign w:val="center"/>
          </w:tcPr>
          <w:p w:rsidR="00544429" w:rsidRPr="004915D8" w:rsidRDefault="00544429" w:rsidP="004915D8">
            <w:pPr>
              <w:pStyle w:val="Default"/>
              <w:ind w:lef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4915D8">
              <w:rPr>
                <w:rFonts w:ascii="Arial Narrow" w:hAnsi="Arial Narrow"/>
                <w:bCs/>
                <w:sz w:val="20"/>
                <w:szCs w:val="20"/>
              </w:rPr>
              <w:t>Zakres temperatury pracy (bez przetwornika)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9D384B">
              <w:rPr>
                <w:rFonts w:ascii="Arial Narrow" w:hAnsi="Arial Narrow"/>
                <w:sz w:val="20"/>
                <w:szCs w:val="20"/>
              </w:rPr>
              <w:t xml:space="preserve">5°C </w:t>
            </w:r>
            <w:r w:rsidRPr="009D384B">
              <w:rPr>
                <w:rFonts w:ascii="Arial Narrow" w:hAnsi="Arial Narrow"/>
                <w:bCs/>
                <w:sz w:val="20"/>
                <w:szCs w:val="20"/>
              </w:rPr>
              <w:t xml:space="preserve">do </w:t>
            </w:r>
            <w:r w:rsidRPr="009D384B">
              <w:rPr>
                <w:rFonts w:ascii="Arial Narrow" w:hAnsi="Arial Narrow"/>
                <w:sz w:val="20"/>
                <w:szCs w:val="20"/>
              </w:rPr>
              <w:t>40°C</w:t>
            </w:r>
          </w:p>
        </w:tc>
      </w:tr>
      <w:tr w:rsidR="00544429" w:rsidRPr="00232934" w:rsidTr="00544429">
        <w:tc>
          <w:tcPr>
            <w:tcW w:w="568" w:type="dxa"/>
          </w:tcPr>
          <w:p w:rsidR="00544429" w:rsidRPr="00232934" w:rsidRDefault="00544429" w:rsidP="004915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0064" w:type="dxa"/>
            <w:vAlign w:val="center"/>
          </w:tcPr>
          <w:p w:rsidR="00544429" w:rsidRPr="004915D8" w:rsidRDefault="00544429" w:rsidP="004915D8">
            <w:pPr>
              <w:pStyle w:val="Default"/>
              <w:ind w:lef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4915D8">
              <w:rPr>
                <w:rFonts w:ascii="Arial Narrow" w:hAnsi="Arial Narrow"/>
                <w:bCs/>
                <w:sz w:val="20"/>
                <w:szCs w:val="20"/>
              </w:rPr>
              <w:t>Zakres wilgotności pracy (bez przetwornika)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9D384B">
              <w:rPr>
                <w:rFonts w:ascii="Arial Narrow" w:hAnsi="Arial Narrow"/>
                <w:sz w:val="20"/>
                <w:szCs w:val="20"/>
              </w:rPr>
              <w:t xml:space="preserve">20% </w:t>
            </w:r>
            <w:r w:rsidRPr="009D384B">
              <w:rPr>
                <w:rFonts w:ascii="Arial Narrow" w:hAnsi="Arial Narrow"/>
                <w:bCs/>
                <w:sz w:val="20"/>
                <w:szCs w:val="20"/>
              </w:rPr>
              <w:t xml:space="preserve">do </w:t>
            </w:r>
            <w:r w:rsidRPr="009D384B">
              <w:rPr>
                <w:rFonts w:ascii="Arial Narrow" w:hAnsi="Arial Narrow"/>
                <w:sz w:val="20"/>
                <w:szCs w:val="20"/>
              </w:rPr>
              <w:t>80% (bez kondensacji)</w:t>
            </w:r>
          </w:p>
        </w:tc>
      </w:tr>
      <w:tr w:rsidR="00544429" w:rsidRPr="00232934" w:rsidTr="00544429">
        <w:tc>
          <w:tcPr>
            <w:tcW w:w="568" w:type="dxa"/>
          </w:tcPr>
          <w:p w:rsidR="00544429" w:rsidRPr="00232934" w:rsidRDefault="00544429" w:rsidP="004915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0064" w:type="dxa"/>
            <w:vAlign w:val="center"/>
          </w:tcPr>
          <w:p w:rsidR="00544429" w:rsidRPr="004915D8" w:rsidRDefault="00544429" w:rsidP="004915D8">
            <w:pPr>
              <w:pStyle w:val="Default"/>
              <w:ind w:lef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4915D8">
              <w:rPr>
                <w:rFonts w:ascii="Arial Narrow" w:hAnsi="Arial Narrow"/>
                <w:bCs/>
                <w:sz w:val="20"/>
                <w:szCs w:val="20"/>
              </w:rPr>
              <w:t>Zakres temperatury przechowywania (bez przetwornika)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9D384B">
              <w:rPr>
                <w:rFonts w:ascii="Arial Narrow" w:hAnsi="Arial Narrow"/>
                <w:sz w:val="20"/>
                <w:szCs w:val="20"/>
              </w:rPr>
              <w:t>0°C do +50°C</w:t>
            </w:r>
          </w:p>
        </w:tc>
      </w:tr>
      <w:tr w:rsidR="00544429" w:rsidRPr="00232934" w:rsidTr="00544429">
        <w:tc>
          <w:tcPr>
            <w:tcW w:w="568" w:type="dxa"/>
          </w:tcPr>
          <w:p w:rsidR="00544429" w:rsidRPr="00232934" w:rsidRDefault="00544429" w:rsidP="004915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0064" w:type="dxa"/>
            <w:vAlign w:val="center"/>
          </w:tcPr>
          <w:p w:rsidR="00544429" w:rsidRPr="004915D8" w:rsidRDefault="00544429" w:rsidP="004915D8">
            <w:pPr>
              <w:pStyle w:val="Default"/>
              <w:ind w:lef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4915D8">
              <w:rPr>
                <w:rFonts w:ascii="Arial Narrow" w:hAnsi="Arial Narrow"/>
                <w:bCs/>
                <w:sz w:val="20"/>
                <w:szCs w:val="20"/>
              </w:rPr>
              <w:t>Zakres wilgotności przechowywania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4915D8">
              <w:rPr>
                <w:rFonts w:ascii="Arial Narrow" w:hAnsi="Arial Narrow"/>
                <w:bCs/>
                <w:sz w:val="20"/>
                <w:szCs w:val="20"/>
              </w:rPr>
              <w:t>(bez przetwornika)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9D384B">
              <w:rPr>
                <w:rFonts w:ascii="Arial Narrow" w:hAnsi="Arial Narrow"/>
                <w:sz w:val="20"/>
                <w:szCs w:val="20"/>
              </w:rPr>
              <w:t>15% do 85% (bez kondensacji)</w:t>
            </w:r>
          </w:p>
        </w:tc>
      </w:tr>
      <w:tr w:rsidR="00544429" w:rsidRPr="00232934" w:rsidTr="00544429">
        <w:tc>
          <w:tcPr>
            <w:tcW w:w="568" w:type="dxa"/>
          </w:tcPr>
          <w:p w:rsidR="00544429" w:rsidRPr="00232934" w:rsidRDefault="00544429" w:rsidP="004915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413376" w:rsidRDefault="00544429" w:rsidP="004915D8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3376">
              <w:rPr>
                <w:rFonts w:ascii="Arial Narrow" w:hAnsi="Arial Narrow" w:cs="Times New Roman"/>
                <w:bCs/>
                <w:iCs/>
                <w:color w:val="00000A"/>
                <w:sz w:val="20"/>
                <w:szCs w:val="20"/>
              </w:rPr>
              <w:t>SYGNAŁ WYJŚCIOWY:</w:t>
            </w:r>
          </w:p>
        </w:tc>
      </w:tr>
      <w:tr w:rsidR="00544429" w:rsidRPr="00232934" w:rsidTr="00544429">
        <w:tc>
          <w:tcPr>
            <w:tcW w:w="568" w:type="dxa"/>
          </w:tcPr>
          <w:p w:rsidR="00544429" w:rsidRPr="00232934" w:rsidRDefault="00544429" w:rsidP="00413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0064" w:type="dxa"/>
            <w:vAlign w:val="center"/>
          </w:tcPr>
          <w:p w:rsidR="00544429" w:rsidRPr="009D384B" w:rsidRDefault="00544429" w:rsidP="00413376">
            <w:pPr>
              <w:pStyle w:val="Default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D10AE">
              <w:rPr>
                <w:rFonts w:ascii="Arial Narrow" w:hAnsi="Arial Narrow"/>
                <w:bCs/>
                <w:sz w:val="20"/>
                <w:szCs w:val="20"/>
              </w:rPr>
              <w:t>Zakres sygnału wyjściowego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9D384B">
              <w:rPr>
                <w:rFonts w:ascii="Arial Narrow" w:hAnsi="Arial Narrow"/>
                <w:sz w:val="20"/>
                <w:szCs w:val="20"/>
              </w:rPr>
              <w:t xml:space="preserve">-50 </w:t>
            </w:r>
            <w:r w:rsidRPr="009D384B">
              <w:rPr>
                <w:rFonts w:ascii="Arial Narrow" w:hAnsi="Arial Narrow"/>
                <w:bCs/>
                <w:sz w:val="20"/>
                <w:szCs w:val="20"/>
              </w:rPr>
              <w:t xml:space="preserve">do </w:t>
            </w:r>
            <w:r w:rsidRPr="009D384B">
              <w:rPr>
                <w:rFonts w:ascii="Arial Narrow" w:hAnsi="Arial Narrow"/>
                <w:sz w:val="20"/>
                <w:szCs w:val="20"/>
              </w:rPr>
              <w:t>250 mm Hg</w:t>
            </w:r>
          </w:p>
        </w:tc>
      </w:tr>
      <w:tr w:rsidR="00544429" w:rsidRPr="00232934" w:rsidTr="00544429">
        <w:tc>
          <w:tcPr>
            <w:tcW w:w="568" w:type="dxa"/>
          </w:tcPr>
          <w:p w:rsidR="00544429" w:rsidRPr="00232934" w:rsidRDefault="00544429" w:rsidP="00413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0064" w:type="dxa"/>
            <w:vAlign w:val="center"/>
          </w:tcPr>
          <w:p w:rsidR="00544429" w:rsidRPr="009D384B" w:rsidRDefault="00544429" w:rsidP="00413376">
            <w:pPr>
              <w:pStyle w:val="Default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D10AE">
              <w:rPr>
                <w:rFonts w:ascii="Arial Narrow" w:hAnsi="Arial Narrow"/>
                <w:bCs/>
                <w:sz w:val="20"/>
                <w:szCs w:val="20"/>
              </w:rPr>
              <w:t>Dokładność sygnału wyjściowego (bez przetwornika, łącznie z przedłużaczem i kablem monitora pacjenta)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9D384B">
              <w:rPr>
                <w:rFonts w:ascii="Arial Narrow" w:hAnsi="Arial Narrow"/>
                <w:sz w:val="20"/>
                <w:szCs w:val="20"/>
              </w:rPr>
              <w:t>+/- 1,0 mm Hg w zakresie ciśnienia -50 mm Hg do 50 mm Hg i +/-</w:t>
            </w:r>
            <w:r w:rsidRPr="009D384B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2% powyżej </w:t>
            </w:r>
            <w:r w:rsidRPr="009D384B">
              <w:rPr>
                <w:rFonts w:ascii="Arial Narrow" w:hAnsi="Arial Narrow"/>
                <w:sz w:val="20"/>
                <w:szCs w:val="20"/>
              </w:rPr>
              <w:t>zakresu ciśnienia od 50 mm Hg do 250 mm Hg.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232934" w:rsidRDefault="00544429" w:rsidP="00413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934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0064" w:type="dxa"/>
            <w:vAlign w:val="center"/>
          </w:tcPr>
          <w:p w:rsidR="00544429" w:rsidRPr="009D384B" w:rsidRDefault="00544429" w:rsidP="00413376">
            <w:pPr>
              <w:pStyle w:val="Default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D10AE">
              <w:rPr>
                <w:rFonts w:ascii="Arial Narrow" w:hAnsi="Arial Narrow"/>
                <w:bCs/>
                <w:sz w:val="20"/>
                <w:szCs w:val="20"/>
              </w:rPr>
              <w:t>Czułość sygnału wyjściowego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9D384B">
              <w:rPr>
                <w:rFonts w:ascii="Arial Narrow" w:hAnsi="Arial Narrow"/>
                <w:sz w:val="20"/>
                <w:szCs w:val="20"/>
              </w:rPr>
              <w:t xml:space="preserve">5 </w:t>
            </w:r>
            <w:proofErr w:type="spellStart"/>
            <w:r w:rsidRPr="009D384B">
              <w:rPr>
                <w:rFonts w:ascii="Arial Narrow" w:hAnsi="Arial Narrow"/>
                <w:sz w:val="20"/>
                <w:szCs w:val="20"/>
              </w:rPr>
              <w:t>μV</w:t>
            </w:r>
            <w:proofErr w:type="spellEnd"/>
            <w:r w:rsidRPr="009D384B">
              <w:rPr>
                <w:rFonts w:ascii="Arial Narrow" w:hAnsi="Arial Narrow"/>
                <w:sz w:val="20"/>
                <w:szCs w:val="20"/>
              </w:rPr>
              <w:t>/V/mm Hg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232934" w:rsidRDefault="00544429" w:rsidP="00413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10064" w:type="dxa"/>
            <w:vAlign w:val="center"/>
          </w:tcPr>
          <w:p w:rsidR="00544429" w:rsidRPr="009D384B" w:rsidRDefault="00544429" w:rsidP="00413376">
            <w:pPr>
              <w:pStyle w:val="Default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D10AE">
              <w:rPr>
                <w:rFonts w:ascii="Arial Narrow" w:hAnsi="Arial Narrow"/>
                <w:bCs/>
                <w:sz w:val="20"/>
                <w:szCs w:val="20"/>
              </w:rPr>
              <w:t>Błąd sygnału wyjściowego (bez przetwornika)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9D384B">
              <w:rPr>
                <w:rFonts w:ascii="Arial Narrow" w:hAnsi="Arial Narrow"/>
                <w:sz w:val="20"/>
                <w:szCs w:val="20"/>
              </w:rPr>
              <w:t>&lt;0,1 mm Hg/dzień w ciągu 7 dni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232934" w:rsidRDefault="00544429" w:rsidP="00413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10064" w:type="dxa"/>
            <w:vAlign w:val="center"/>
          </w:tcPr>
          <w:p w:rsidR="00544429" w:rsidRPr="009D384B" w:rsidRDefault="00544429" w:rsidP="00413376">
            <w:pPr>
              <w:pStyle w:val="Default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D10AE">
              <w:rPr>
                <w:rFonts w:ascii="Arial Narrow" w:hAnsi="Arial Narrow"/>
                <w:bCs/>
                <w:sz w:val="20"/>
                <w:szCs w:val="20"/>
              </w:rPr>
              <w:t>Odpowiedź częstotliwościowa sygnału wyjściowego (bez przetwornika)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9D384B">
              <w:rPr>
                <w:rFonts w:ascii="Arial Narrow" w:hAnsi="Arial Narrow"/>
                <w:sz w:val="20"/>
                <w:szCs w:val="20"/>
              </w:rPr>
              <w:t xml:space="preserve">25 </w:t>
            </w:r>
            <w:proofErr w:type="spellStart"/>
            <w:r w:rsidRPr="009D384B">
              <w:rPr>
                <w:rFonts w:ascii="Arial Narrow" w:hAnsi="Arial Narrow"/>
                <w:sz w:val="20"/>
                <w:szCs w:val="20"/>
              </w:rPr>
              <w:t>Hz</w:t>
            </w:r>
            <w:proofErr w:type="spellEnd"/>
            <w:r w:rsidRPr="009D384B">
              <w:rPr>
                <w:rFonts w:ascii="Arial Narrow" w:hAnsi="Arial Narrow"/>
                <w:sz w:val="20"/>
                <w:szCs w:val="20"/>
              </w:rPr>
              <w:t xml:space="preserve"> (-3 </w:t>
            </w:r>
            <w:proofErr w:type="spellStart"/>
            <w:r w:rsidRPr="009D384B">
              <w:rPr>
                <w:rFonts w:ascii="Arial Narrow" w:hAnsi="Arial Narrow"/>
                <w:sz w:val="20"/>
                <w:szCs w:val="20"/>
              </w:rPr>
              <w:t>dB</w:t>
            </w:r>
            <w:proofErr w:type="spellEnd"/>
            <w:r w:rsidRPr="009D38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232934" w:rsidRDefault="00544429" w:rsidP="00413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10064" w:type="dxa"/>
            <w:vAlign w:val="center"/>
          </w:tcPr>
          <w:p w:rsidR="00544429" w:rsidRPr="009D384B" w:rsidRDefault="00544429" w:rsidP="00413376">
            <w:pPr>
              <w:pStyle w:val="Default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D10AE">
              <w:rPr>
                <w:rFonts w:ascii="Arial Narrow" w:hAnsi="Arial Narrow"/>
                <w:bCs/>
                <w:sz w:val="20"/>
                <w:szCs w:val="20"/>
              </w:rPr>
              <w:t>Rozdzielczość sygnału wyjściowego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9D384B">
              <w:rPr>
                <w:rFonts w:ascii="Arial Narrow" w:hAnsi="Arial Narrow"/>
                <w:sz w:val="20"/>
                <w:szCs w:val="20"/>
              </w:rPr>
              <w:t>0,1 mm Hg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232934" w:rsidRDefault="00544429" w:rsidP="00413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10064" w:type="dxa"/>
            <w:vAlign w:val="center"/>
          </w:tcPr>
          <w:p w:rsidR="00544429" w:rsidRPr="009D384B" w:rsidRDefault="00544429" w:rsidP="00413376">
            <w:pPr>
              <w:pStyle w:val="Default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D10A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Pobór mocy </w:t>
            </w:r>
            <w:r w:rsidRPr="008D10AE">
              <w:rPr>
                <w:rFonts w:ascii="Arial Narrow" w:hAnsi="Arial Narrow"/>
                <w:bCs/>
                <w:sz w:val="20"/>
                <w:szCs w:val="20"/>
              </w:rPr>
              <w:t>Pobór mocy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8D10AE">
              <w:rPr>
                <w:rFonts w:ascii="Arial Narrow" w:hAnsi="Arial Narrow"/>
                <w:bCs/>
                <w:sz w:val="20"/>
                <w:szCs w:val="20"/>
              </w:rPr>
              <w:t xml:space="preserve"> (bez przetwornika)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9D384B">
              <w:rPr>
                <w:rFonts w:ascii="Arial Narrow" w:hAnsi="Arial Narrow"/>
                <w:sz w:val="20"/>
                <w:szCs w:val="20"/>
              </w:rPr>
              <w:t xml:space="preserve">&lt;169 </w:t>
            </w:r>
            <w:proofErr w:type="spellStart"/>
            <w:r w:rsidRPr="009D384B">
              <w:rPr>
                <w:rFonts w:ascii="Arial Narrow" w:hAnsi="Arial Narrow"/>
                <w:sz w:val="20"/>
                <w:szCs w:val="20"/>
              </w:rPr>
              <w:t>mW</w:t>
            </w:r>
            <w:proofErr w:type="spellEnd"/>
            <w:r w:rsidRPr="009D384B">
              <w:rPr>
                <w:rFonts w:ascii="Arial Narrow" w:hAnsi="Arial Narrow"/>
                <w:sz w:val="20"/>
                <w:szCs w:val="20"/>
              </w:rPr>
              <w:t xml:space="preserve"> przy 6,5 V DC i &lt;49 </w:t>
            </w:r>
            <w:proofErr w:type="spellStart"/>
            <w:r w:rsidRPr="009D384B">
              <w:rPr>
                <w:rFonts w:ascii="Arial Narrow" w:hAnsi="Arial Narrow"/>
                <w:sz w:val="20"/>
                <w:szCs w:val="20"/>
              </w:rPr>
              <w:t>mW</w:t>
            </w:r>
            <w:proofErr w:type="spellEnd"/>
            <w:r w:rsidRPr="009D384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384B">
              <w:rPr>
                <w:rFonts w:ascii="Arial Narrow" w:hAnsi="Arial Narrow"/>
                <w:bCs/>
                <w:sz w:val="20"/>
                <w:szCs w:val="20"/>
              </w:rPr>
              <w:t xml:space="preserve">przy </w:t>
            </w:r>
            <w:r w:rsidRPr="009D384B">
              <w:rPr>
                <w:rFonts w:ascii="Arial Narrow" w:hAnsi="Arial Narrow"/>
                <w:sz w:val="20"/>
                <w:szCs w:val="20"/>
              </w:rPr>
              <w:t>3,5 V prądu stałego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232934" w:rsidRDefault="00544429" w:rsidP="00413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10064" w:type="dxa"/>
            <w:vAlign w:val="center"/>
          </w:tcPr>
          <w:p w:rsidR="00544429" w:rsidRPr="009D384B" w:rsidRDefault="00544429" w:rsidP="00413376">
            <w:pPr>
              <w:pStyle w:val="Default"/>
              <w:ind w:lef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D10A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Kompatybilność przetwornika </w:t>
            </w:r>
            <w:r w:rsidRPr="008D10AE">
              <w:rPr>
                <w:rFonts w:ascii="Arial Narrow" w:hAnsi="Arial Narrow"/>
                <w:bCs/>
                <w:sz w:val="20"/>
                <w:szCs w:val="20"/>
              </w:rPr>
              <w:t>Napięcie wzbudzenia przetwornika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9D384B">
              <w:rPr>
                <w:rFonts w:ascii="Arial Narrow" w:hAnsi="Arial Narrow"/>
                <w:sz w:val="20"/>
                <w:szCs w:val="20"/>
              </w:rPr>
              <w:t xml:space="preserve">3,5 </w:t>
            </w:r>
            <w:r w:rsidRPr="009D384B">
              <w:rPr>
                <w:rFonts w:ascii="Arial Narrow" w:hAnsi="Arial Narrow"/>
                <w:bCs/>
                <w:sz w:val="20"/>
                <w:szCs w:val="20"/>
              </w:rPr>
              <w:t xml:space="preserve">do </w:t>
            </w:r>
            <w:r w:rsidRPr="009D384B">
              <w:rPr>
                <w:rFonts w:ascii="Arial Narrow" w:hAnsi="Arial Narrow"/>
                <w:sz w:val="20"/>
                <w:szCs w:val="20"/>
              </w:rPr>
              <w:t xml:space="preserve">6,5 </w:t>
            </w:r>
            <w:r w:rsidRPr="009D384B">
              <w:rPr>
                <w:rFonts w:ascii="Arial Narrow" w:hAnsi="Arial Narrow"/>
                <w:bCs/>
                <w:sz w:val="20"/>
                <w:szCs w:val="20"/>
              </w:rPr>
              <w:t>V prądu stałego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232934" w:rsidRDefault="00544429" w:rsidP="00413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10064" w:type="dxa"/>
            <w:vAlign w:val="center"/>
          </w:tcPr>
          <w:p w:rsidR="00544429" w:rsidRPr="009D384B" w:rsidRDefault="00544429" w:rsidP="00413376">
            <w:pPr>
              <w:pStyle w:val="Default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D10AE">
              <w:rPr>
                <w:rFonts w:ascii="Arial Narrow" w:hAnsi="Arial Narrow"/>
                <w:bCs/>
                <w:sz w:val="20"/>
                <w:szCs w:val="20"/>
              </w:rPr>
              <w:t>Zakres zerowania przetwornika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9D384B">
              <w:rPr>
                <w:rFonts w:ascii="Arial Narrow" w:hAnsi="Arial Narrow"/>
                <w:sz w:val="20"/>
                <w:szCs w:val="20"/>
              </w:rPr>
              <w:t>+/- 50 mm Hg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232934" w:rsidRDefault="00544429" w:rsidP="00413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10064" w:type="dxa"/>
            <w:vAlign w:val="center"/>
          </w:tcPr>
          <w:p w:rsidR="00544429" w:rsidRPr="009D384B" w:rsidRDefault="00544429" w:rsidP="00413376">
            <w:pPr>
              <w:pStyle w:val="Default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D10AE">
              <w:rPr>
                <w:rFonts w:ascii="Arial Narrow" w:hAnsi="Arial Narrow"/>
                <w:bCs/>
                <w:sz w:val="20"/>
                <w:szCs w:val="20"/>
              </w:rPr>
              <w:t>Impedancja wyjściowa przetwornika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Pr="009D384B">
              <w:rPr>
                <w:rFonts w:ascii="Arial Narrow" w:hAnsi="Arial Narrow"/>
                <w:sz w:val="20"/>
                <w:szCs w:val="20"/>
              </w:rPr>
              <w:t>1000 Ω (znamionowa)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232934" w:rsidRDefault="00544429" w:rsidP="00413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10064" w:type="dxa"/>
            <w:vAlign w:val="center"/>
          </w:tcPr>
          <w:p w:rsidR="00544429" w:rsidRDefault="00544429" w:rsidP="00413376">
            <w:pPr>
              <w:pStyle w:val="Default"/>
              <w:ind w:lef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D10A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Podłączanie monitora pacjenta </w:t>
            </w:r>
            <w:r w:rsidRPr="008D10AE">
              <w:rPr>
                <w:rFonts w:ascii="Arial Narrow" w:hAnsi="Arial Narrow"/>
                <w:bCs/>
                <w:sz w:val="20"/>
                <w:szCs w:val="20"/>
              </w:rPr>
              <w:t>Impedancja wejściowa dla sygnałów napięcia wzbudzenia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</w:p>
          <w:p w:rsidR="00544429" w:rsidRPr="009D384B" w:rsidRDefault="00544429" w:rsidP="00413376">
            <w:pPr>
              <w:pStyle w:val="Default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D384B">
              <w:rPr>
                <w:rFonts w:ascii="Arial Narrow" w:hAnsi="Arial Narrow"/>
                <w:sz w:val="20"/>
                <w:szCs w:val="20"/>
              </w:rPr>
              <w:t>&gt; 200 Ω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232934" w:rsidRDefault="00544429" w:rsidP="00413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10064" w:type="dxa"/>
            <w:vAlign w:val="center"/>
          </w:tcPr>
          <w:p w:rsidR="00544429" w:rsidRDefault="00544429" w:rsidP="00413376">
            <w:pPr>
              <w:pStyle w:val="Default"/>
              <w:ind w:lef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D10AE">
              <w:rPr>
                <w:rFonts w:ascii="Arial Narrow" w:hAnsi="Arial Narrow"/>
                <w:bCs/>
                <w:sz w:val="20"/>
                <w:szCs w:val="20"/>
              </w:rPr>
              <w:t>Impedancja wyjściowa dla sygnałów czujnika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</w:p>
          <w:p w:rsidR="00544429" w:rsidRPr="009D384B" w:rsidRDefault="00544429" w:rsidP="00413376">
            <w:pPr>
              <w:pStyle w:val="Default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D384B">
              <w:rPr>
                <w:rFonts w:ascii="Arial Narrow" w:hAnsi="Arial Narrow"/>
                <w:sz w:val="20"/>
                <w:szCs w:val="20"/>
              </w:rPr>
              <w:t xml:space="preserve">&lt; 3 </w:t>
            </w:r>
            <w:proofErr w:type="spellStart"/>
            <w:r w:rsidRPr="009D384B">
              <w:rPr>
                <w:rFonts w:ascii="Arial Narrow" w:hAnsi="Arial Narrow"/>
                <w:sz w:val="20"/>
                <w:szCs w:val="20"/>
              </w:rPr>
              <w:t>kΩ</w:t>
            </w:r>
            <w:proofErr w:type="spellEnd"/>
          </w:p>
        </w:tc>
      </w:tr>
      <w:tr w:rsidR="00544429" w:rsidRPr="00023A04" w:rsidTr="00544429">
        <w:tc>
          <w:tcPr>
            <w:tcW w:w="568" w:type="dxa"/>
          </w:tcPr>
          <w:p w:rsidR="00544429" w:rsidRPr="00232934" w:rsidRDefault="00544429" w:rsidP="00413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232934" w:rsidRDefault="00544429" w:rsidP="00413376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 xml:space="preserve">INNE 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Default="00544429" w:rsidP="00413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10064" w:type="dxa"/>
          </w:tcPr>
          <w:p w:rsidR="00544429" w:rsidRPr="0031060A" w:rsidRDefault="00544429" w:rsidP="004133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Dostępność części zamiennych 10</w:t>
            </w:r>
            <w:r w:rsidRPr="00EE45F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lat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Default="00544429" w:rsidP="00413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10064" w:type="dxa"/>
          </w:tcPr>
          <w:p w:rsidR="00544429" w:rsidRPr="0031060A" w:rsidRDefault="00544429" w:rsidP="00413376">
            <w:pPr>
              <w:rPr>
                <w:rFonts w:ascii="Arial Narrow" w:hAnsi="Arial Narrow"/>
                <w:sz w:val="20"/>
                <w:szCs w:val="20"/>
              </w:rPr>
            </w:pPr>
            <w:r w:rsidRPr="00EE45F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Gwarancja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 (</w:t>
            </w:r>
            <w:r w:rsidRPr="00EE45F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obejmująca także przeglądy wymagane przez producenta w całym okresie trwania gwarancji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8A003A" w:rsidRPr="00023A04" w:rsidTr="00544429">
        <w:tc>
          <w:tcPr>
            <w:tcW w:w="568" w:type="dxa"/>
          </w:tcPr>
          <w:p w:rsidR="008A003A" w:rsidRDefault="008A003A" w:rsidP="004133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</w:t>
            </w:r>
          </w:p>
        </w:tc>
        <w:tc>
          <w:tcPr>
            <w:tcW w:w="10064" w:type="dxa"/>
          </w:tcPr>
          <w:p w:rsidR="008A003A" w:rsidRPr="00EE45FD" w:rsidRDefault="008A003A" w:rsidP="00413376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8A003A">
              <w:rPr>
                <w:rFonts w:ascii="Arial Narrow" w:hAnsi="Arial Narrow"/>
                <w:bCs/>
                <w:sz w:val="20"/>
                <w:szCs w:val="20"/>
              </w:rPr>
              <w:t>Dostarczenie 2 sztuk instrukcji obsługi w języku polskim w formie papierowej oraz elektronicznej, karty gwarancyjnej, paszportu  technicznego, dokumentacje techniczną urządzenia w języku polskim”</w:t>
            </w:r>
          </w:p>
        </w:tc>
      </w:tr>
    </w:tbl>
    <w:p w:rsidR="00EF6AFA" w:rsidRPr="00A76B95" w:rsidRDefault="00C11685" w:rsidP="00C47598">
      <w:pPr>
        <w:spacing w:after="0" w:line="240" w:lineRule="auto"/>
        <w:rPr>
          <w:rFonts w:ascii="Arial Narrow" w:hAnsi="Arial Narrow"/>
          <w:color w:val="000000" w:themeColor="text1"/>
        </w:rPr>
      </w:pPr>
      <w:r w:rsidRPr="00EE45FD">
        <w:rPr>
          <w:rFonts w:ascii="Arial Narrow" w:eastAsia="Calibri" w:hAnsi="Arial Narrow" w:cs="Calibri"/>
          <w:color w:val="000000" w:themeColor="text1"/>
          <w:sz w:val="20"/>
          <w:szCs w:val="20"/>
        </w:rPr>
        <w:t>W cenie oferty bezpłatne przeglądy serwisowe (przez okres trwania gwarancji) zgodnie z wymaganiami producenta zakończone wpisem do paszportu technicznego i protokołem wykonania przeglądu.</w:t>
      </w:r>
    </w:p>
    <w:p w:rsidR="0072727E" w:rsidRDefault="0072727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47598" w:rsidRDefault="00C47598" w:rsidP="00C47598">
      <w:pPr>
        <w:spacing w:after="0" w:line="240" w:lineRule="auto"/>
        <w:rPr>
          <w:rFonts w:ascii="Arial Narrow" w:hAnsi="Arial Narrow"/>
        </w:rPr>
      </w:pPr>
    </w:p>
    <w:p w:rsidR="00C47598" w:rsidRDefault="00EF6AFA" w:rsidP="00C47598">
      <w:pPr>
        <w:spacing w:after="0" w:line="240" w:lineRule="auto"/>
        <w:rPr>
          <w:rFonts w:ascii="Arial Narrow" w:hAnsi="Arial Narrow"/>
          <w:b/>
        </w:rPr>
      </w:pPr>
      <w:r w:rsidRPr="008D5D47">
        <w:rPr>
          <w:rFonts w:ascii="Arial Narrow" w:hAnsi="Arial Narrow"/>
          <w:b/>
        </w:rPr>
        <w:t xml:space="preserve">Pakiet nr </w:t>
      </w:r>
      <w:r>
        <w:rPr>
          <w:rFonts w:ascii="Arial Narrow" w:hAnsi="Arial Narrow"/>
          <w:b/>
        </w:rPr>
        <w:t>7</w:t>
      </w:r>
      <w:r w:rsidRPr="008D5D47">
        <w:rPr>
          <w:rFonts w:ascii="Arial Narrow" w:hAnsi="Arial Narrow"/>
          <w:b/>
        </w:rPr>
        <w:t xml:space="preserve">: </w:t>
      </w:r>
      <w:r w:rsidRPr="00866B8A">
        <w:rPr>
          <w:rFonts w:ascii="Arial Narrow" w:eastAsia="Calibri" w:hAnsi="Arial Narrow" w:cs="Calibri"/>
          <w:b/>
          <w:sz w:val="20"/>
          <w:szCs w:val="20"/>
        </w:rPr>
        <w:t xml:space="preserve">Łóżko </w:t>
      </w:r>
      <w:r>
        <w:rPr>
          <w:rFonts w:ascii="Arial Narrow" w:eastAsia="Calibri" w:hAnsi="Arial Narrow" w:cs="Calibri"/>
          <w:b/>
          <w:sz w:val="20"/>
          <w:szCs w:val="20"/>
        </w:rPr>
        <w:t xml:space="preserve">IOM  - </w:t>
      </w:r>
      <w:r w:rsidR="00A76B95">
        <w:rPr>
          <w:rFonts w:ascii="Arial Narrow" w:hAnsi="Arial Narrow"/>
          <w:b/>
        </w:rPr>
        <w:t xml:space="preserve">3 </w:t>
      </w:r>
      <w:proofErr w:type="spellStart"/>
      <w:r w:rsidR="00A76B95">
        <w:rPr>
          <w:rFonts w:ascii="Arial Narrow" w:hAnsi="Arial Narrow"/>
          <w:b/>
        </w:rPr>
        <w:t>kpl</w:t>
      </w:r>
      <w:proofErr w:type="spellEnd"/>
      <w:r w:rsidR="00A76B95">
        <w:rPr>
          <w:rFonts w:ascii="Arial Narrow" w:hAnsi="Arial Narrow"/>
          <w:b/>
        </w:rPr>
        <w:t>.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544429" w:rsidTr="00544429">
        <w:trPr>
          <w:trHeight w:val="1010"/>
        </w:trPr>
        <w:tc>
          <w:tcPr>
            <w:tcW w:w="568" w:type="dxa"/>
            <w:shd w:val="clear" w:color="auto" w:fill="D9D9D9" w:themeFill="background1" w:themeFillShade="D9"/>
          </w:tcPr>
          <w:p w:rsidR="00544429" w:rsidRPr="000D6473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544429" w:rsidRPr="000D6473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 xml:space="preserve">WYMAGANE PARAMETRY </w:t>
            </w:r>
            <w:r w:rsidRPr="000D6473">
              <w:rPr>
                <w:rFonts w:ascii="Arial Narrow" w:hAnsi="Arial Narrow"/>
                <w:sz w:val="20"/>
                <w:szCs w:val="20"/>
              </w:rPr>
              <w:br/>
              <w:t>I WARUNKI</w:t>
            </w:r>
          </w:p>
          <w:p w:rsidR="00544429" w:rsidRPr="000D6473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544429" w:rsidRPr="000D6473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Wymagane parametry urządzenia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EF6AF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EF6AF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EF6AFA">
              <w:rPr>
                <w:rFonts w:ascii="Arial Narrow" w:eastAsia="Calibri" w:hAnsi="Arial Narrow" w:cs="Calibri"/>
                <w:sz w:val="20"/>
                <w:szCs w:val="20"/>
              </w:rPr>
              <w:t>Producent/ dostawca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EF6AF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EF6AF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EF6AFA">
              <w:rPr>
                <w:rFonts w:ascii="Arial Narrow" w:eastAsia="Calibri" w:hAnsi="Arial Narrow" w:cs="Calibri"/>
                <w:sz w:val="20"/>
                <w:szCs w:val="20"/>
              </w:rPr>
              <w:t>Nazwa i typ, model (należy wskazać pełne oznaczenie literowe i numeryczne)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EF6AF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EF6AF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EF6AFA">
              <w:rPr>
                <w:rFonts w:ascii="Arial Narrow" w:eastAsia="Calibri" w:hAnsi="Arial Narrow" w:cs="Calibri"/>
                <w:sz w:val="20"/>
                <w:szCs w:val="20"/>
              </w:rPr>
              <w:t>Kraj pochodzenia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EF6AF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EF6AF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EF6AFA">
              <w:rPr>
                <w:rFonts w:ascii="Arial Narrow" w:eastAsia="Calibri" w:hAnsi="Arial Narrow" w:cs="Calibri"/>
                <w:sz w:val="20"/>
                <w:szCs w:val="20"/>
              </w:rPr>
              <w:t>Rok produkcji  2021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EF6AF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EF6AF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EF6AFA">
              <w:rPr>
                <w:rFonts w:ascii="Arial Narrow" w:eastAsia="Calibri" w:hAnsi="Arial Narrow" w:cs="Calibri"/>
                <w:sz w:val="20"/>
                <w:szCs w:val="20"/>
              </w:rPr>
              <w:t xml:space="preserve">Sprzęt nowy, nieużywany, </w:t>
            </w:r>
            <w:proofErr w:type="spellStart"/>
            <w:r w:rsidRPr="00EF6AFA">
              <w:rPr>
                <w:rFonts w:ascii="Arial Narrow" w:eastAsia="Calibri" w:hAnsi="Arial Narrow" w:cs="Calibri"/>
                <w:sz w:val="20"/>
                <w:szCs w:val="20"/>
              </w:rPr>
              <w:t>nierekondycjonowany</w:t>
            </w:r>
            <w:proofErr w:type="spellEnd"/>
            <w:r w:rsidRPr="00EF6AFA">
              <w:rPr>
                <w:rFonts w:ascii="Arial Narrow" w:eastAsia="Calibri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EF6AFA">
              <w:rPr>
                <w:rFonts w:ascii="Arial Narrow" w:eastAsia="Calibri" w:hAnsi="Arial Narrow" w:cs="Calibri"/>
                <w:sz w:val="20"/>
                <w:szCs w:val="20"/>
              </w:rPr>
              <w:t>niewystawowy</w:t>
            </w:r>
            <w:proofErr w:type="spellEnd"/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Konstrukcja łóżka wykonane z profili stalowych, pokryte lakierem proszkowym odpornym na uszkodzenia mechaniczne, chemiczne , promieniowanie UV. Podwozie leża osłonięte tworzywową osłoną.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Układ elektryczny spełniający wymagania  IPX6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Wymiary zewnętrzne: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-długość 213 cm </w:t>
            </w:r>
            <w:r w:rsidRPr="00866B8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(+/-  6 cm)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-szerokość 100 cm  (+/- 4 cm)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Wymiary leża: 87 cmx200 cm(+/- 5 cm)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Możliwość przedłużenia leża od strony stóp min. 28 cm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Ochrona przed uderzeniami-4 kółka odbojowe w narożnikach ramy leża. W części wezgłowia krążki 2 osiowe chroniące w pionie i poziomie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Siłowniki łózka mogą działać w dwóch trybach: na pół mocy podczas codziennego użytkowania lub z pełną mocą w przypadku , gdy jest zagrożenia życia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Szyny nierdzewne mocowane po bokach wzdłuż ramy leża na elementy wyposażenia.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Szczyty łóżka wykonane ze stali nierdzewnej z tworzywowymi wstawkami, wypełnione płyta HPL. Możliwość zabezpieczenia szczytów przed przypadkowym wyjęciem.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Leże: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-leże czterosegmentowe wypełnione odejmowanymi </w:t>
            </w:r>
            <w:r w:rsidRPr="00866B8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panelami z polipropylenu.</w:t>
            </w: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 Segment oparcia pleców wypełniony płytą tworzywową przezierną dla RTG wraz z tunelem na kasetę.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Elektryczna regulacja wysokości w zakresie od 46-80(+/- 5 cm)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Elektryczne regulacje: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-segmentu oparcia pleców 0-75° (+/- 5°)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-segmentu uda 0- 40° (+/- 5°)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poz. </w:t>
            </w:r>
            <w:proofErr w:type="spellStart"/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Trendelenburga</w:t>
            </w:r>
            <w:proofErr w:type="spellEnd"/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 0-15° (+/- 5°)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-poz. Anty-</w:t>
            </w:r>
            <w:proofErr w:type="spellStart"/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Trendelenburga</w:t>
            </w:r>
            <w:proofErr w:type="spellEnd"/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 0-15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° (+/- 5°)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-przechyły boczne leża – ok. 25° (+/- 5°)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Kąt uniesienia prostych nóg do góry - 27° </w:t>
            </w:r>
            <w:r w:rsidRPr="00866B8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(+/- 3°)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Regulacja elektryczna funkcji </w:t>
            </w:r>
            <w:proofErr w:type="spellStart"/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autokontur</w:t>
            </w:r>
            <w:proofErr w:type="spellEnd"/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 sterowana przy pomocy przycisku na pilocie przewodowym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Łóżko wyposażone w dźwignię CPR umieszczoną w łatwo dostępnym </w:t>
            </w:r>
            <w:r w:rsidRPr="00866B8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miejscu tj. pod segmentem wezgłowia.</w:t>
            </w: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Akumulator wbudowany w układ elektryczny łóżka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pStyle w:val="NormalnyWeb"/>
              <w:spacing w:before="0" w:beforeAutospacing="0" w:after="0" w:afterAutospacing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Pilot przewodowy z wyświetlaczem LCD (wyświetlana informacja o wybranej funkcji) </w:t>
            </w:r>
          </w:p>
          <w:p w:rsidR="00544429" w:rsidRPr="00EF6AFA" w:rsidRDefault="00544429" w:rsidP="00C47598">
            <w:pPr>
              <w:pStyle w:val="NormalnyWeb"/>
              <w:spacing w:before="0" w:beforeAutospacing="0" w:after="0" w:afterAutospacing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tymczasowego przywrócenia wszystkich funkcji ( 120 lub 180 sec). w pilocie oraz w panelu sterującym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od strony zewnętrznej barierek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snapToGri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>Łóżko wyposażone w cztery niezależne, opuszczane ruchem półkulistym, tworzywowe barierki boczne, zabezpieczające pacjenta.</w:t>
            </w:r>
          </w:p>
          <w:p w:rsidR="00544429" w:rsidRPr="00866B8A" w:rsidRDefault="00544429" w:rsidP="00C47598">
            <w:pPr>
              <w:snapToGri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Opuszczanie oraz podnoszenie barierek bocznych w łatwy sposób za pomocą jednej ręki, wspomagane  pneumatyczne. </w:t>
            </w:r>
          </w:p>
          <w:p w:rsidR="00544429" w:rsidRPr="00866B8A" w:rsidRDefault="00544429" w:rsidP="00C47598">
            <w:pPr>
              <w:snapToGri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>Barierki od strony głowy poruszające się wraz z segmentem oparcia pleców.</w:t>
            </w:r>
          </w:p>
          <w:p w:rsidR="00544429" w:rsidRPr="00866B8A" w:rsidRDefault="00544429" w:rsidP="00C47598">
            <w:pPr>
              <w:snapToGrid w:val="0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Wysokość barierek bocznych zabezpieczająca pacjenta  min. 40 cm.  </w:t>
            </w:r>
          </w:p>
          <w:p w:rsidR="00544429" w:rsidRPr="00866B8A" w:rsidRDefault="00544429" w:rsidP="00C47598">
            <w:pPr>
              <w:snapToGrid w:val="0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>Barierki boczne wykonane z tworzywa, wypełnione wklejką kolorystyczną dostępną w kolorach (do uzgodnienie po wyłonieniu Wykonawcy) .</w:t>
            </w:r>
          </w:p>
          <w:p w:rsidR="00544429" w:rsidRPr="00866B8A" w:rsidRDefault="00544429" w:rsidP="00C4759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>Barierki wyposażone w tworzywowy uchwyt podtrzymujący pilot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 możliwością ustawienia kąta.</w:t>
            </w:r>
          </w:p>
          <w:p w:rsidR="00544429" w:rsidRPr="00866B8A" w:rsidRDefault="00544429" w:rsidP="00C4759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Możliwością powieszenia drenażu lub worków urologicznych na barierkach, uchwyty st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anowią część barierek bocznych.</w:t>
            </w:r>
          </w:p>
          <w:p w:rsidR="00544429" w:rsidRPr="00EF6AFA" w:rsidRDefault="00544429" w:rsidP="00C4759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>Barierki za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bezpieczające na całej długości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pStyle w:val="NormalnyWeb"/>
              <w:spacing w:before="0" w:beforeAutospacing="0" w:after="0" w:afterAutospacing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Panel sterujący</w:t>
            </w: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66B8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dla personelu medycznego</w:t>
            </w: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egzaminacyjnej, CPR, krzesła kardiologicznego. Posiada również optyczny wskaźnik naładowania akumulatora oraz podłączenia do sieci.</w:t>
            </w:r>
          </w:p>
          <w:p w:rsidR="00544429" w:rsidRPr="00EF6AFA" w:rsidRDefault="00544429" w:rsidP="00C47598">
            <w:pPr>
              <w:pStyle w:val="NormalnyWeb"/>
              <w:spacing w:before="0" w:beforeAutospacing="0" w:after="0" w:afterAutospacing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>Panel centralny wyposażony w dodatkowy przycisk umożlwiający dowolne z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aprogramowanie dowolnej pozycji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pStyle w:val="NormalnyWeb"/>
              <w:spacing w:before="0" w:beforeAutospacing="0" w:after="0" w:afterAutospacing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Panel w barierkach od wewnątrz dla pacjenta </w:t>
            </w: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umożliwiający czytelne zastosowanie funkcji </w:t>
            </w:r>
            <w:proofErr w:type="spellStart"/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>tj</w:t>
            </w:r>
            <w:proofErr w:type="spellEnd"/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>: regulacja wezgłowia, pozycja fotelowa, regulacja wysokości leża, regulacja uda.</w:t>
            </w:r>
          </w:p>
          <w:p w:rsidR="00544429" w:rsidRPr="00866B8A" w:rsidRDefault="00544429" w:rsidP="00C47598">
            <w:pPr>
              <w:pStyle w:val="NormalnyWeb"/>
              <w:spacing w:before="0" w:beforeAutospacing="0" w:after="0" w:afterAutospacing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Panel dla personelu medycznego po stronie zewnętrznej</w:t>
            </w: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866B8A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barierek: </w:t>
            </w: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>panel z wyświetlaczem LCD pokazującą uruchomioną funkcję.</w:t>
            </w:r>
          </w:p>
          <w:p w:rsidR="00544429" w:rsidRPr="00866B8A" w:rsidRDefault="00544429" w:rsidP="00C47598">
            <w:pPr>
              <w:pStyle w:val="NormalnyWeb"/>
              <w:spacing w:before="0" w:beforeAutospacing="0" w:after="0" w:afterAutospacing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>Funkcja CPR, przycisk serwisowy.</w:t>
            </w:r>
          </w:p>
          <w:p w:rsidR="00544429" w:rsidRPr="00866B8A" w:rsidRDefault="00544429" w:rsidP="00C47598">
            <w:pPr>
              <w:pStyle w:val="NormalnyWeb"/>
              <w:spacing w:before="0" w:beforeAutospacing="0" w:after="0" w:afterAutospacing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>Możliwość położenia segmentu oparcia pleców w pozycji 15</w:t>
            </w: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0</w:t>
            </w: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>,30</w:t>
            </w: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0</w:t>
            </w: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>, 45</w:t>
            </w: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0</w:t>
            </w: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za pomocą 3 przycisków dla każdego z kątów.</w:t>
            </w:r>
          </w:p>
          <w:p w:rsidR="00544429" w:rsidRPr="00EF6AFA" w:rsidRDefault="00544429" w:rsidP="00C47598">
            <w:pPr>
              <w:pStyle w:val="NormalnyWeb"/>
              <w:spacing w:before="0" w:beforeAutospacing="0" w:after="0" w:afterAutospacing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Informacja o kącie przechyłów wzdłużnych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wyświetlana na wyświetlaczu LCD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Zasilanie elektryczne 220-240V/50Hz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EF6AFA" w:rsidRDefault="00544429" w:rsidP="00A76B95">
            <w:pPr>
              <w:snapToGrid w:val="0"/>
              <w:rPr>
                <w:rFonts w:ascii="Arial Narrow" w:hAnsi="Arial Narrow" w:cs="Calibri"/>
                <w:bCs/>
                <w:iCs/>
                <w:color w:val="000000"/>
                <w:sz w:val="20"/>
                <w:szCs w:val="20"/>
              </w:rPr>
            </w:pPr>
            <w:r w:rsidRPr="00866B8A">
              <w:rPr>
                <w:rFonts w:ascii="Arial Narrow" w:hAnsi="Arial Narrow" w:cs="Calibri"/>
                <w:bCs/>
                <w:iCs/>
                <w:color w:val="000000"/>
                <w:sz w:val="20"/>
                <w:szCs w:val="20"/>
              </w:rPr>
              <w:t>Sterowanie nożne</w:t>
            </w:r>
            <w:r w:rsidR="00A76B95">
              <w:rPr>
                <w:rFonts w:ascii="Arial Narrow" w:hAnsi="Arial Narrow" w:cs="Calibr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866B8A">
              <w:rPr>
                <w:rFonts w:ascii="Arial Narrow" w:hAnsi="Arial Narrow" w:cs="Calibri"/>
                <w:bCs/>
                <w:iCs/>
                <w:color w:val="000000"/>
                <w:sz w:val="20"/>
                <w:szCs w:val="20"/>
              </w:rPr>
              <w:t>- nachylen</w:t>
            </w:r>
            <w:r>
              <w:rPr>
                <w:rFonts w:ascii="Arial Narrow" w:hAnsi="Arial Narrow" w:cs="Calibri"/>
                <w:bCs/>
                <w:iCs/>
                <w:color w:val="000000"/>
                <w:sz w:val="20"/>
                <w:szCs w:val="20"/>
              </w:rPr>
              <w:t>ie boczne i regulacja wysokości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Obciążenie robocze ok. 260 kg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4 antystatyczne podwójne koła jezdne, z blokadą centralną i kierunkową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Możliwość wyboru kolorystyki szczytów min. 10 kolorów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Wyposażenie dodatkowe: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-wbudowany system pomiaru wagi pacjenta – sterowanie na pilocie przewodowym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-wieszak kroplówki wyprofilowany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-materac przeciwodleżynowy, dopasowany do rozmiarów leża.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Materac zmiennociśnieniowy – nakładka na materac piankowy - składający się z  komór poprzecznych wykonanych z poliuretanu, trwale zespolonych w celu eliminacji ryzyka kontaktu pacjenta z podłożem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Skuteczność profilaktyki i leczenia odleżyn do 2 stopnia włącznie według skali 4 stopniowej u  pacjentów o wadze do min. 150 kg. Materac w formie nakładki na materac szpitalny. Rozmiar materaca 85 x 200 cm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Wysokość min. 13 cm.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Materac wyposażony w zawór CPR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Wbudowany filtr powietrza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Wskaźnik niskiego ciśnienia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Materac wyposażony w zasilacz pneumatyczny – pompę  z możliwością  zawieszenia go na ramie łóżka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Cicha praca pompy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Miękki, elastyczny pokrowiec zewnętrzny, paroprzepuszczalny, wodoszczelny, zamykany na suwak z okapnikiem, przeznaczony do prania w temp. 95 </w:t>
            </w:r>
            <w:proofErr w:type="spellStart"/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st</w:t>
            </w:r>
            <w:proofErr w:type="spellEnd"/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 C i suszenia w suszarce oraz do dezynfekcji powierzchniowej,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Materac posiadający trwałe oznaczenie w postaci etykiety umieszczonej na komorach oraz na pokrowcu, zawierającej informację na temat materaca, co najmniej: model materaca, dopuszczalna waga użytkownika, stopień odleżyn do którego materac może być stosowany, instrukcja prania pokrowca.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Deklaracja Zgodności CE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Wpis do rejestru wyrobów medycznych</w:t>
            </w:r>
          </w:p>
        </w:tc>
      </w:tr>
      <w:tr w:rsidR="00544429" w:rsidRPr="00EF6AFA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Gwarancja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W cenie oferty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( przez okres trwania gwarancji ) </w:t>
            </w: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bezpłatne przegląd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y</w:t>
            </w: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  serwisow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 zgodnie z wymaganiami producenta zakończone wpisem do paszportu technicznego i protokołem wykonania przeglądu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Termin wykonania naprawy będzie wynosił do 14 dni roboczych od dnia otrzymania wysłanego przez Zamawiającego zawiadomienia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Przeprowadzenie szkolenia dla pracowników z zakresu obsługi urządzenia. Szkolenie dla min. 2 osób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Dostarczenie 2 sztuk instrukcji obsługi w języku polskim w formie papierowej oraz elektronicznej, karty gwarancyjnej, paszportu  technicznego, dokumentacje techniczną</w:t>
            </w:r>
          </w:p>
        </w:tc>
      </w:tr>
    </w:tbl>
    <w:p w:rsidR="0072727E" w:rsidRDefault="0072727E" w:rsidP="00C47598">
      <w:pPr>
        <w:spacing w:after="0" w:line="240" w:lineRule="auto"/>
        <w:rPr>
          <w:rFonts w:ascii="Arial Narrow" w:hAnsi="Arial Narrow"/>
          <w:b/>
        </w:rPr>
      </w:pPr>
    </w:p>
    <w:p w:rsidR="0072727E" w:rsidRDefault="0072727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544429" w:rsidRDefault="00544429" w:rsidP="00C47598">
      <w:pPr>
        <w:spacing w:after="0" w:line="240" w:lineRule="auto"/>
        <w:rPr>
          <w:rFonts w:ascii="Arial Narrow" w:hAnsi="Arial Narrow"/>
          <w:b/>
        </w:rPr>
      </w:pPr>
    </w:p>
    <w:p w:rsidR="00F03082" w:rsidRDefault="00F03082" w:rsidP="00C47598">
      <w:pPr>
        <w:spacing w:after="0" w:line="240" w:lineRule="auto"/>
        <w:rPr>
          <w:rFonts w:ascii="Arial Narrow" w:hAnsi="Arial Narrow"/>
          <w:b/>
        </w:rPr>
      </w:pPr>
      <w:r w:rsidRPr="00F03082">
        <w:rPr>
          <w:rFonts w:ascii="Arial Narrow" w:hAnsi="Arial Narrow"/>
          <w:b/>
        </w:rPr>
        <w:t xml:space="preserve">Pakiet nr 8: </w:t>
      </w:r>
      <w:r w:rsidRPr="00F03082">
        <w:rPr>
          <w:rFonts w:ascii="Arial Narrow" w:eastAsia="Calibri" w:hAnsi="Arial Narrow" w:cs="Calibri"/>
          <w:b/>
        </w:rPr>
        <w:t xml:space="preserve">Łóżko szpitalne IOM dla niemowląt  - </w:t>
      </w:r>
      <w:r w:rsidRPr="00F03082">
        <w:rPr>
          <w:rFonts w:ascii="Arial Narrow" w:hAnsi="Arial Narrow"/>
          <w:b/>
        </w:rPr>
        <w:t xml:space="preserve">1 </w:t>
      </w:r>
      <w:proofErr w:type="spellStart"/>
      <w:r w:rsidRPr="00F03082">
        <w:rPr>
          <w:rFonts w:ascii="Arial Narrow" w:hAnsi="Arial Narrow"/>
          <w:b/>
        </w:rPr>
        <w:t>kpl</w:t>
      </w:r>
      <w:proofErr w:type="spellEnd"/>
      <w:r w:rsidRPr="00F03082">
        <w:rPr>
          <w:rFonts w:ascii="Arial Narrow" w:hAnsi="Arial Narrow"/>
          <w:b/>
        </w:rPr>
        <w:t>.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544429" w:rsidTr="00544429">
        <w:trPr>
          <w:trHeight w:val="1105"/>
        </w:trPr>
        <w:tc>
          <w:tcPr>
            <w:tcW w:w="568" w:type="dxa"/>
            <w:shd w:val="clear" w:color="auto" w:fill="D9D9D9" w:themeFill="background1" w:themeFillShade="D9"/>
          </w:tcPr>
          <w:p w:rsidR="00544429" w:rsidRPr="000D6473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544429" w:rsidRPr="000D6473" w:rsidRDefault="00544429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 xml:space="preserve">WYMAGANE PARAMETRY </w:t>
            </w:r>
            <w:r w:rsidRPr="000D6473">
              <w:rPr>
                <w:rFonts w:ascii="Arial Narrow" w:hAnsi="Arial Narrow"/>
                <w:sz w:val="20"/>
                <w:szCs w:val="20"/>
              </w:rPr>
              <w:br/>
              <w:t>I WARUNKI</w:t>
            </w:r>
          </w:p>
          <w:p w:rsidR="00544429" w:rsidRPr="000D6473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544429" w:rsidRPr="000D6473" w:rsidRDefault="00544429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Wymagane parametry urządzenia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F03082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1.</w:t>
            </w:r>
          </w:p>
        </w:tc>
        <w:tc>
          <w:tcPr>
            <w:tcW w:w="10064" w:type="dxa"/>
          </w:tcPr>
          <w:p w:rsidR="00544429" w:rsidRPr="00F03082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F03082">
              <w:rPr>
                <w:rFonts w:ascii="Arial Narrow" w:eastAsia="Calibri" w:hAnsi="Arial Narrow" w:cs="Calibri"/>
                <w:sz w:val="20"/>
                <w:szCs w:val="20"/>
              </w:rPr>
              <w:t>Producent/ dostawca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F03082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2.</w:t>
            </w:r>
          </w:p>
        </w:tc>
        <w:tc>
          <w:tcPr>
            <w:tcW w:w="10064" w:type="dxa"/>
          </w:tcPr>
          <w:p w:rsidR="00544429" w:rsidRPr="00F03082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F03082">
              <w:rPr>
                <w:rFonts w:ascii="Arial Narrow" w:eastAsia="Calibri" w:hAnsi="Arial Narrow" w:cs="Calibri"/>
                <w:sz w:val="20"/>
                <w:szCs w:val="20"/>
              </w:rPr>
              <w:t>Nazwa i typ, model (należy wskazać pełne oznaczenie literowe i numeryczne)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F03082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3.</w:t>
            </w:r>
          </w:p>
        </w:tc>
        <w:tc>
          <w:tcPr>
            <w:tcW w:w="10064" w:type="dxa"/>
          </w:tcPr>
          <w:p w:rsidR="00544429" w:rsidRPr="00F03082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F03082">
              <w:rPr>
                <w:rFonts w:ascii="Arial Narrow" w:eastAsia="Calibri" w:hAnsi="Arial Narrow" w:cs="Calibri"/>
                <w:sz w:val="20"/>
                <w:szCs w:val="20"/>
              </w:rPr>
              <w:t>Kraj pochodzenia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F03082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4.</w:t>
            </w:r>
          </w:p>
        </w:tc>
        <w:tc>
          <w:tcPr>
            <w:tcW w:w="10064" w:type="dxa"/>
          </w:tcPr>
          <w:p w:rsidR="00544429" w:rsidRPr="00F03082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F03082">
              <w:rPr>
                <w:rFonts w:ascii="Arial Narrow" w:eastAsia="Calibri" w:hAnsi="Arial Narrow" w:cs="Calibri"/>
                <w:sz w:val="20"/>
                <w:szCs w:val="20"/>
              </w:rPr>
              <w:t>Rok produkcji  2021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F03082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5.</w:t>
            </w:r>
          </w:p>
        </w:tc>
        <w:tc>
          <w:tcPr>
            <w:tcW w:w="10064" w:type="dxa"/>
          </w:tcPr>
          <w:p w:rsidR="00544429" w:rsidRPr="00F03082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F03082">
              <w:rPr>
                <w:rFonts w:ascii="Arial Narrow" w:eastAsia="Calibri" w:hAnsi="Arial Narrow" w:cs="Calibri"/>
                <w:sz w:val="20"/>
                <w:szCs w:val="20"/>
              </w:rPr>
              <w:t xml:space="preserve">Sprzęt nowy, nieużywany, </w:t>
            </w:r>
            <w:proofErr w:type="spellStart"/>
            <w:r w:rsidRPr="00F03082">
              <w:rPr>
                <w:rFonts w:ascii="Arial Narrow" w:eastAsia="Calibri" w:hAnsi="Arial Narrow" w:cs="Calibri"/>
                <w:sz w:val="20"/>
                <w:szCs w:val="20"/>
              </w:rPr>
              <w:t>nierekondycjonowany</w:t>
            </w:r>
            <w:proofErr w:type="spellEnd"/>
            <w:r w:rsidRPr="00F03082">
              <w:rPr>
                <w:rFonts w:ascii="Arial Narrow" w:eastAsia="Calibri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F03082">
              <w:rPr>
                <w:rFonts w:ascii="Arial Narrow" w:eastAsia="Calibri" w:hAnsi="Arial Narrow" w:cs="Calibri"/>
                <w:sz w:val="20"/>
                <w:szCs w:val="20"/>
              </w:rPr>
              <w:t>niewystawowy</w:t>
            </w:r>
            <w:proofErr w:type="spellEnd"/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6.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Łóżko dziecięce elektryczne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7.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Regulacja wysokości regulowana elektrycznie </w:t>
            </w:r>
            <w:r w:rsidRPr="00866B8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w zakresie 70-100cm (+/-10cm)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8.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Wymiary zewnętrzne łóżka: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-Długość całkowita:  1620 mm (± 50 mm), </w:t>
            </w:r>
          </w:p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-Szerokość całkowita: max. 860  mm 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9.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Wymiary </w:t>
            </w:r>
            <w:r w:rsidRPr="00866B8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leża 720x133 (+/-30mm)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10.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Leże 2-segmantowe , wypełnione wysokiej jakości tworzywem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11.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Sterowanie chowane w skrzynce zamykanej na klucz umieszczonej w części nożnej dla zachowania bezpieczeństwa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12.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Regulacja oparcia pleców elektryczna  min. 70</w:t>
            </w:r>
            <w:r w:rsidRPr="00866B8A"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13.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Elektryczna regulacja wysokości oraz pozycji </w:t>
            </w:r>
            <w:proofErr w:type="spellStart"/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Trendelenburga</w:t>
            </w:r>
            <w:proofErr w:type="spellEnd"/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 i anty- </w:t>
            </w:r>
            <w:proofErr w:type="spellStart"/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Trendelenburga</w:t>
            </w:r>
            <w:proofErr w:type="spellEnd"/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14.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Pilot regulacji funkcjami łózka wyposażony w immobilis</w:t>
            </w:r>
            <w:r w:rsidRPr="00866B8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er lub przycisk aktywowania funkcje</w:t>
            </w: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 i dezaktywujący funkcje elektryczne łóżka z koniecznością aktywowania ich przez personel medyczny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15.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Poręcze boczne opuszczane wzdłuż ramy leża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16.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Barierki boczne oraz szczyty od strony nóg i głowy wykonane z transparentnego , nietłukącego tworzywa „</w:t>
            </w:r>
            <w:proofErr w:type="spellStart"/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plexi</w:t>
            </w:r>
            <w:proofErr w:type="spellEnd"/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”, umożliwiające ciągłą obserwację  dziecka 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17.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Odejmowane szczyty od strony głowy i nóg ułatwiające dostęp do pacjenta w szczególności podczas intubacji oraz RKO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18.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Koła z centralną  blokadą  o średnicy min. 150 mm(+/- 25mm)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19.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Akumulator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20.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Narożniki wyposażone  w krążki odbojowe chroniące łóżko i ściany przed uszkodzeniami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21.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Materac jednosekcyjny dopasowany do rozmiarów leża, pokrowiec z zamkiem z 2 stron, dodatkowa zakładka zabezpieczająca zamek przed zamoczeniem, materiał pokrowca :wodoszczelny, nieprzepuszczalny dla zabrudzeń  i zanieczyszczeń ciekłych, odporny na przenikanie mikroorganizmów, na zginanie, materiał pokryty powłoką w właściwościach antybakteryjnych i przeciwgrzybicznych, paroprzepuszczalny, oddychający, przepuszczający powietrze.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22.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Deklaracja Zgodności CE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23.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Wpis do rejestru wyrobów medycznych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24.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Gwarancja 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25.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W cenie oferty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C11685">
              <w:rPr>
                <w:rFonts w:ascii="Arial Narrow" w:eastAsia="Calibri" w:hAnsi="Arial Narrow"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 Narrow" w:eastAsia="Calibri" w:hAnsi="Arial Narrow" w:cs="Calibri"/>
                <w:color w:val="000000" w:themeColor="text1"/>
                <w:sz w:val="20"/>
                <w:szCs w:val="20"/>
              </w:rPr>
              <w:t>przez okres trwania gwarancji</w:t>
            </w:r>
            <w:r w:rsidRPr="00C11685">
              <w:rPr>
                <w:rFonts w:ascii="Arial Narrow" w:eastAsia="Calibri" w:hAnsi="Arial Narrow" w:cs="Calibri"/>
                <w:color w:val="000000" w:themeColor="text1"/>
                <w:sz w:val="20"/>
                <w:szCs w:val="20"/>
              </w:rPr>
              <w:t>)</w:t>
            </w:r>
            <w:r w:rsidRPr="00C11685">
              <w:rPr>
                <w:rFonts w:ascii="Arial Narrow" w:eastAsia="Calibri" w:hAnsi="Arial Narrow" w:cs="Calibri"/>
                <w:sz w:val="20"/>
                <w:szCs w:val="20"/>
              </w:rPr>
              <w:t xml:space="preserve">  </w:t>
            </w: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bezpłatne przegląd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y  serwisowe</w:t>
            </w: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 zgodnie z wymaganiami producenta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, </w:t>
            </w: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 zakończone wpisem do paszportu technicznego i protokołem wykonania przeglądu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26.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Termin wykonania naprawy będzie wynosił do 14 dni roboczych od dnia otrzymania wysłanego przez Zamawiającego zawiadomienia 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27.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Przeprowadzenie szkolenia dla pracowników z zakresu obsługi urządzenia. Szkolenie dla min. 2 osób</w:t>
            </w:r>
          </w:p>
        </w:tc>
      </w:tr>
      <w:tr w:rsidR="00544429" w:rsidRPr="00023A04" w:rsidTr="00544429">
        <w:tc>
          <w:tcPr>
            <w:tcW w:w="568" w:type="dxa"/>
          </w:tcPr>
          <w:p w:rsidR="00544429" w:rsidRPr="00866B8A" w:rsidRDefault="00544429" w:rsidP="00C475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28.</w:t>
            </w:r>
          </w:p>
        </w:tc>
        <w:tc>
          <w:tcPr>
            <w:tcW w:w="10064" w:type="dxa"/>
          </w:tcPr>
          <w:p w:rsidR="00544429" w:rsidRPr="00866B8A" w:rsidRDefault="00544429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Dostarczenie 2 sztuk instrukcji obsługi w języku polskim w formie papierowej oraz elektronicznej, karty gwarancyjnej, paszportu  technicznego, dokumentacje techniczną</w:t>
            </w:r>
          </w:p>
        </w:tc>
      </w:tr>
    </w:tbl>
    <w:p w:rsidR="0072727E" w:rsidRDefault="0072727E" w:rsidP="00C47598">
      <w:pPr>
        <w:spacing w:after="0" w:line="240" w:lineRule="auto"/>
        <w:rPr>
          <w:rFonts w:ascii="Arial Narrow" w:hAnsi="Arial Narrow"/>
        </w:rPr>
      </w:pPr>
    </w:p>
    <w:p w:rsidR="0072727E" w:rsidRDefault="0072727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F03082" w:rsidRDefault="00F03082" w:rsidP="00C47598">
      <w:pPr>
        <w:spacing w:after="0" w:line="240" w:lineRule="auto"/>
        <w:rPr>
          <w:rFonts w:ascii="Arial Narrow" w:hAnsi="Arial Narrow"/>
        </w:rPr>
      </w:pPr>
    </w:p>
    <w:p w:rsidR="00944D40" w:rsidRDefault="00944D40" w:rsidP="00C47598">
      <w:pPr>
        <w:spacing w:after="0" w:line="240" w:lineRule="auto"/>
        <w:rPr>
          <w:rFonts w:ascii="Arial Narrow" w:hAnsi="Arial Narrow"/>
          <w:b/>
        </w:rPr>
      </w:pPr>
      <w:r w:rsidRPr="00944D40">
        <w:rPr>
          <w:rFonts w:ascii="Arial Narrow" w:hAnsi="Arial Narrow"/>
          <w:b/>
        </w:rPr>
        <w:t xml:space="preserve">Pakiet nr 9: </w:t>
      </w:r>
      <w:r w:rsidRPr="00944D40">
        <w:rPr>
          <w:rFonts w:ascii="Arial Narrow" w:eastAsia="Calibri" w:hAnsi="Arial Narrow" w:cs="Calibri"/>
          <w:b/>
        </w:rPr>
        <w:t xml:space="preserve">Szafki przyłóżkowe z blatem bocznym  - </w:t>
      </w:r>
      <w:r w:rsidRPr="00944D40">
        <w:rPr>
          <w:rFonts w:ascii="Arial Narrow" w:hAnsi="Arial Narrow"/>
          <w:b/>
        </w:rPr>
        <w:t xml:space="preserve">4 </w:t>
      </w:r>
      <w:r w:rsidR="00266BF0">
        <w:rPr>
          <w:rFonts w:ascii="Arial Narrow" w:hAnsi="Arial Narrow"/>
          <w:b/>
        </w:rPr>
        <w:t>szt.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A76B95" w:rsidTr="00A76B95">
        <w:trPr>
          <w:trHeight w:val="1104"/>
        </w:trPr>
        <w:tc>
          <w:tcPr>
            <w:tcW w:w="568" w:type="dxa"/>
            <w:shd w:val="clear" w:color="auto" w:fill="D9D9D9" w:themeFill="background1" w:themeFillShade="D9"/>
          </w:tcPr>
          <w:p w:rsidR="00A76B95" w:rsidRPr="000D6473" w:rsidRDefault="00A76B95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A76B95" w:rsidRPr="000D6473" w:rsidRDefault="00A76B95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 xml:space="preserve">WYMAGANE PARAMETRY </w:t>
            </w:r>
            <w:r w:rsidRPr="000D6473">
              <w:rPr>
                <w:rFonts w:ascii="Arial Narrow" w:hAnsi="Arial Narrow"/>
                <w:sz w:val="20"/>
                <w:szCs w:val="20"/>
              </w:rPr>
              <w:br/>
              <w:t>I WARUNKI</w:t>
            </w:r>
          </w:p>
          <w:p w:rsidR="00A76B95" w:rsidRPr="000D6473" w:rsidRDefault="00A76B95" w:rsidP="00C475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76B95" w:rsidRPr="000D6473" w:rsidRDefault="00A76B95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Wymagane parametry urządzenia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564FC3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564FC3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64FC3">
              <w:rPr>
                <w:rFonts w:ascii="Arial Narrow" w:eastAsia="Calibri" w:hAnsi="Arial Narrow" w:cs="Calibri"/>
                <w:sz w:val="20"/>
                <w:szCs w:val="20"/>
              </w:rPr>
              <w:t>Producent/ dostawca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564FC3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564FC3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64FC3">
              <w:rPr>
                <w:rFonts w:ascii="Arial Narrow" w:eastAsia="Calibri" w:hAnsi="Arial Narrow" w:cs="Calibri"/>
                <w:sz w:val="20"/>
                <w:szCs w:val="20"/>
              </w:rPr>
              <w:t>Nazwa i typ, model (należy wskazać pełne oznaczenie literowe i numeryczne)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564FC3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564FC3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64FC3">
              <w:rPr>
                <w:rFonts w:ascii="Arial Narrow" w:eastAsia="Calibri" w:hAnsi="Arial Narrow" w:cs="Calibri"/>
                <w:sz w:val="20"/>
                <w:szCs w:val="20"/>
              </w:rPr>
              <w:t>Kraj pochodzenia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564FC3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564FC3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64FC3">
              <w:rPr>
                <w:rFonts w:ascii="Arial Narrow" w:eastAsia="Calibri" w:hAnsi="Arial Narrow" w:cs="Calibri"/>
                <w:sz w:val="20"/>
                <w:szCs w:val="20"/>
              </w:rPr>
              <w:t>Rok produkcji  2021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564FC3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564FC3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64FC3">
              <w:rPr>
                <w:rFonts w:ascii="Arial Narrow" w:eastAsia="Calibri" w:hAnsi="Arial Narrow" w:cs="Calibri"/>
                <w:sz w:val="20"/>
                <w:szCs w:val="20"/>
              </w:rPr>
              <w:t xml:space="preserve">Sprzęt nowy, nieużywany, </w:t>
            </w:r>
            <w:proofErr w:type="spellStart"/>
            <w:r w:rsidRPr="00564FC3">
              <w:rPr>
                <w:rFonts w:ascii="Arial Narrow" w:eastAsia="Calibri" w:hAnsi="Arial Narrow" w:cs="Calibri"/>
                <w:sz w:val="20"/>
                <w:szCs w:val="20"/>
              </w:rPr>
              <w:t>nierekondycjonowany</w:t>
            </w:r>
            <w:proofErr w:type="spellEnd"/>
            <w:r w:rsidRPr="00564FC3">
              <w:rPr>
                <w:rFonts w:ascii="Arial Narrow" w:eastAsia="Calibri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564FC3">
              <w:rPr>
                <w:rFonts w:ascii="Arial Narrow" w:eastAsia="Calibri" w:hAnsi="Arial Narrow" w:cs="Calibri"/>
                <w:sz w:val="20"/>
                <w:szCs w:val="20"/>
              </w:rPr>
              <w:t>niewystawowy</w:t>
            </w:r>
            <w:proofErr w:type="spellEnd"/>
          </w:p>
        </w:tc>
      </w:tr>
      <w:tr w:rsidR="00A76B95" w:rsidRPr="00023A04" w:rsidTr="00A76B95">
        <w:tc>
          <w:tcPr>
            <w:tcW w:w="568" w:type="dxa"/>
          </w:tcPr>
          <w:p w:rsidR="00A76B95" w:rsidRPr="00564FC3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564FC3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564FC3">
              <w:rPr>
                <w:rFonts w:ascii="Arial Narrow" w:eastAsia="Calibri" w:hAnsi="Arial Narrow" w:cs="Calibri"/>
                <w:sz w:val="20"/>
                <w:szCs w:val="20"/>
              </w:rPr>
              <w:t>Korpus szafki wykonany z profili aluminiowych. Ramki szuflad oraz boki korpusu wykonane z ocynkowanej stali pokrytej lakierem poliestrowo-epoksydowym.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Blat szafki oraz czoła szuflad wykonane z wytrzymałego i wodoodpornego tworzywa HPL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 Tylna część blatu szafki wyposażona w aluminiowy reling posiadający tworzywowy haczyk na ręcznik oraz tworzywowy uchwyt na szklankę z możliwością demontażu oraz przesuwania na całej jego długości.</w:t>
            </w:r>
          </w:p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Boczne krawędzie blatu szafki zabezpieczone aluminiowymi listwami w kształcie litery „C”.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Szafka składająca się z dwóch szuflad, pomiędzy szufladami półka na prasę o wysokości min. 160 mm. – dostęp do półki od frontu szafki.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Szuflada górna wyposażona w odejmowany tworzywowy(ABS) wkład ułatwiający mycie i dezynfekcję z podziałem na 3 części. Wysokość szuflady min. 110 mm. Szuflada  wysuwana spod górnego blatu szafki na prowadnicach rolkowych umożliwiające ciche i łatwe wysuwanie i domykanie.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Szuflada dolna wyposażona w odejmowany tworzywowy (ABS) wkład łatwy do mycia i dezynfekcji Wysokość szuflady min. 350 mm.  Szuflada wyposażona w prowadnice rolkowe umożliwiające ciche i łatwe wysuwanie i domykanie.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Wymiary zewnętrzne:</w:t>
            </w:r>
          </w:p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- wysokość  -  890 mm (+/-20mm)</w:t>
            </w:r>
          </w:p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- szerokość szafki -  450 mm  (+/-20mm)</w:t>
            </w:r>
          </w:p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- szerokość szafki z zamontowanym, złożonym blatem bocznym - 550 mm  (+/-20mm)</w:t>
            </w:r>
          </w:p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- szerokość przy rozłożonym blacie - 1150 mm  (+/- 20mm)</w:t>
            </w:r>
          </w:p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- głębokość  -  470 mm( +/- 20mm)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Regulacja blatu bocznego w zakresie: 750 - 1100 mm (+/-20mm)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Szafka wyposażona w blat boczny z bezstopniową regulacją wysokości za pomocą sprężyny gazowej.</w:t>
            </w:r>
          </w:p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Mechanizm unoszenia oraz zwalniania blatu umieszczony w tworzywowej, ergonomicznej manetce umieszczonej na wysokości blatu głównego szafki, nie wymuszającej konieczności pochylania się celem rozłożenia lub uniesienia blatu bocznego.</w:t>
            </w:r>
          </w:p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Nie dopuszcza się dodatkowych wsporników blatu bocznego powodujących skupisko bakterii i zarazków.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Blat półki bocznej wykonany z wytrzymałego i wodoodpornego tworzywa HPL (o grubości min. 6 mm), wspornik blatu osłonięty zaokrągloną osłoną wykonaną z aluminium, min. dwie krawędzie zabezpieczone aluminiowymi listwami w kształcie litery C.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Blat Boczny z możliwością jego rozłożenia na każdej wysokości bez konieczności odsuwania szafki od łóżka. Rozkładnie blatu bocznego rozpoczyna się poprzez odchylenie górnej krawędzi blatu na zewnątrz(górna krawędź wyposażona w tworzywowy uchwyt wystający poza obrys blatu) nie dopuszcza się rozwiązania odwrotnego polegającego na odchyleniu dolnej krawędzi blatu – wymuszającej konieczność pochylania się oraz odsuwania szafki od krawędzi łóżka.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Łatwo odejmowany blat boczny z możliwością zamocowania z lewej lub prawej strony szafki (bez użycia narzędzi)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Blat boczny szafki wyposażony w dodatkowe 5 koło zapewniające większą stabilność podczas spożywania posiłków – piąte koło znajduje się centralnie pod obudową sprężyny gazowej.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Szafka wyposażona w 4 podwójne koła jezdne w tym min. 2 z blokadą, o śr. min. 50 mm z elastycznym, niebrudzącym podłóg bieżnikiem.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Konstrukcja szafki przystosowana do dezynfekcji środkami dopuszczonymi do użycia w szpitalach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Możliwość wyboru kolorów frontów szuflad oraz blatów oraz możliwość wyboru koloru ramy szafki w tym kolor szary.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Deklaracja Zgodności CE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Wpis do rejestru wyrobów medycznych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Gwarancja 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W cenie oferty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C11685">
              <w:rPr>
                <w:rFonts w:ascii="Arial Narrow" w:eastAsia="Calibri" w:hAnsi="Arial Narrow"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 Narrow" w:eastAsia="Calibri" w:hAnsi="Arial Narrow" w:cs="Calibri"/>
                <w:color w:val="000000" w:themeColor="text1"/>
                <w:sz w:val="20"/>
                <w:szCs w:val="20"/>
              </w:rPr>
              <w:t>przez okres gwarancji</w:t>
            </w:r>
            <w:r w:rsidRPr="00C11685">
              <w:rPr>
                <w:rFonts w:ascii="Arial Narrow" w:eastAsia="Calibri" w:hAnsi="Arial Narrow" w:cs="Calibri"/>
                <w:color w:val="000000" w:themeColor="text1"/>
                <w:sz w:val="20"/>
                <w:szCs w:val="20"/>
              </w:rPr>
              <w:t xml:space="preserve">) bezpłatne </w:t>
            </w: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przegląd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y</w:t>
            </w: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  serwisow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 zgodnie z wymaganiami producenta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 zakończone wpisem do paszportu technicznego i protokołem wykonania przeglądu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 xml:space="preserve">Termin wykonania naprawy będzie wynosił do 14 dni roboczych od dnia otrzymania wysłanego przez Zamawiającego zawiadomienia 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Przeprowadzenie szkolenia dla pracowników z zakresu obsługi urządzenia. Szkolenie dla min. 2 osób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866B8A" w:rsidRDefault="00A76B95" w:rsidP="00C475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357" w:hanging="357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866B8A" w:rsidRDefault="00A76B95" w:rsidP="00C4759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866B8A">
              <w:rPr>
                <w:rFonts w:ascii="Arial Narrow" w:eastAsia="Calibri" w:hAnsi="Arial Narrow" w:cs="Calibri"/>
                <w:sz w:val="20"/>
                <w:szCs w:val="20"/>
              </w:rPr>
              <w:t>Dostarczenie 2 sztuk instrukcji obsługi w języku polskim w formie papierowej oraz elektronicznej, karty gwarancyjnej, paszportu  technicznego, dokumentacje techniczną</w:t>
            </w:r>
          </w:p>
        </w:tc>
      </w:tr>
    </w:tbl>
    <w:p w:rsidR="0072727E" w:rsidRDefault="0072727E" w:rsidP="00C47598">
      <w:pPr>
        <w:spacing w:after="0" w:line="240" w:lineRule="auto"/>
        <w:rPr>
          <w:rFonts w:ascii="Arial Narrow" w:hAnsi="Arial Narrow"/>
          <w:b/>
        </w:rPr>
      </w:pPr>
    </w:p>
    <w:p w:rsidR="0072727E" w:rsidRDefault="0072727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564FC3" w:rsidRDefault="00564FC3" w:rsidP="00C47598">
      <w:pPr>
        <w:spacing w:after="0" w:line="240" w:lineRule="auto"/>
        <w:rPr>
          <w:rFonts w:ascii="Arial Narrow" w:hAnsi="Arial Narrow"/>
          <w:b/>
        </w:rPr>
      </w:pPr>
    </w:p>
    <w:p w:rsidR="00564FC3" w:rsidRDefault="00564FC3" w:rsidP="00C47598">
      <w:pPr>
        <w:spacing w:after="0" w:line="240" w:lineRule="auto"/>
        <w:rPr>
          <w:rFonts w:ascii="Arial Narrow" w:hAnsi="Arial Narrow"/>
          <w:b/>
        </w:rPr>
      </w:pPr>
      <w:r w:rsidRPr="00564FC3">
        <w:rPr>
          <w:rFonts w:ascii="Arial Narrow" w:hAnsi="Arial Narrow"/>
          <w:b/>
        </w:rPr>
        <w:t xml:space="preserve">Pakiet nr 10: </w:t>
      </w:r>
      <w:r w:rsidRPr="00564FC3">
        <w:rPr>
          <w:rFonts w:ascii="Arial Narrow" w:hAnsi="Arial Narrow" w:cstheme="minorHAnsi"/>
          <w:b/>
        </w:rPr>
        <w:t>Wózek anestezjologiczny – 1</w:t>
      </w:r>
      <w:r w:rsidRPr="00564FC3">
        <w:rPr>
          <w:rFonts w:ascii="Arial Narrow" w:hAnsi="Arial Narrow"/>
          <w:b/>
        </w:rPr>
        <w:t xml:space="preserve"> </w:t>
      </w:r>
      <w:r w:rsidR="00266BF0">
        <w:rPr>
          <w:rFonts w:ascii="Arial Narrow" w:hAnsi="Arial Narrow"/>
          <w:b/>
        </w:rPr>
        <w:t>szt.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A76B95" w:rsidTr="00A76B95">
        <w:trPr>
          <w:trHeight w:val="1092"/>
        </w:trPr>
        <w:tc>
          <w:tcPr>
            <w:tcW w:w="568" w:type="dxa"/>
            <w:shd w:val="clear" w:color="auto" w:fill="D9D9D9" w:themeFill="background1" w:themeFillShade="D9"/>
          </w:tcPr>
          <w:p w:rsidR="00A76B95" w:rsidRPr="000D6473" w:rsidRDefault="00A76B95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A76B95" w:rsidRPr="000D6473" w:rsidRDefault="00A76B95" w:rsidP="00C475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 xml:space="preserve">WYMAGANE PARAMETRY </w:t>
            </w:r>
            <w:r w:rsidRPr="000D6473">
              <w:rPr>
                <w:rFonts w:ascii="Arial Narrow" w:hAnsi="Arial Narrow"/>
                <w:sz w:val="20"/>
                <w:szCs w:val="20"/>
              </w:rPr>
              <w:br/>
              <w:t>I WARUNKI</w:t>
            </w:r>
          </w:p>
          <w:p w:rsidR="00A76B95" w:rsidRPr="000D6473" w:rsidRDefault="00A76B95" w:rsidP="00C4759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76B95" w:rsidRPr="000D6473" w:rsidRDefault="00A76B95" w:rsidP="00C47598">
            <w:pPr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Wymagane parametry urządzenia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564FC3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564FC3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64FC3">
              <w:rPr>
                <w:rFonts w:ascii="Arial Narrow" w:hAnsi="Arial Narrow" w:cstheme="minorHAnsi"/>
                <w:sz w:val="20"/>
                <w:szCs w:val="20"/>
              </w:rPr>
              <w:t>Producent/ dostawca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564FC3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564FC3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64FC3">
              <w:rPr>
                <w:rFonts w:ascii="Arial Narrow" w:hAnsi="Arial Narrow" w:cstheme="minorHAnsi"/>
                <w:sz w:val="20"/>
                <w:szCs w:val="20"/>
              </w:rPr>
              <w:t xml:space="preserve">Nazwa i typ </w:t>
            </w:r>
            <w:r w:rsidRPr="00564FC3">
              <w:rPr>
                <w:rFonts w:ascii="Arial Narrow" w:eastAsia="Calibri" w:hAnsi="Arial Narrow" w:cstheme="minorHAnsi"/>
                <w:sz w:val="20"/>
                <w:szCs w:val="20"/>
              </w:rPr>
              <w:t>(należy wskazać pełne oznaczenie literowe i numeryczne)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564FC3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564FC3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64FC3">
              <w:rPr>
                <w:rFonts w:ascii="Arial Narrow" w:hAnsi="Arial Narrow" w:cstheme="minorHAnsi"/>
                <w:sz w:val="20"/>
                <w:szCs w:val="20"/>
              </w:rPr>
              <w:t>Kraj pochodzenia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564FC3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564FC3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64FC3">
              <w:rPr>
                <w:rFonts w:ascii="Arial Narrow" w:hAnsi="Arial Narrow" w:cstheme="minorHAnsi"/>
                <w:sz w:val="20"/>
                <w:szCs w:val="20"/>
              </w:rPr>
              <w:t>Rok produkcji  2021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564FC3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564FC3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64FC3">
              <w:rPr>
                <w:rFonts w:ascii="Arial Narrow" w:hAnsi="Arial Narrow" w:cstheme="minorHAnsi"/>
                <w:sz w:val="20"/>
                <w:szCs w:val="20"/>
              </w:rPr>
              <w:t xml:space="preserve">Sprzęt nowy, nieużywany, </w:t>
            </w:r>
            <w:proofErr w:type="spellStart"/>
            <w:r w:rsidRPr="00564FC3">
              <w:rPr>
                <w:rFonts w:ascii="Arial Narrow" w:hAnsi="Arial Narrow" w:cstheme="minorHAnsi"/>
                <w:sz w:val="20"/>
                <w:szCs w:val="20"/>
              </w:rPr>
              <w:t>nierekondycjonowany</w:t>
            </w:r>
            <w:proofErr w:type="spellEnd"/>
            <w:r w:rsidRPr="00564FC3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proofErr w:type="spellStart"/>
            <w:r w:rsidRPr="00564FC3">
              <w:rPr>
                <w:rFonts w:ascii="Arial Narrow" w:hAnsi="Arial Narrow" w:cstheme="minorHAnsi"/>
                <w:sz w:val="20"/>
                <w:szCs w:val="20"/>
              </w:rPr>
              <w:t>niewystawowy</w:t>
            </w:r>
            <w:proofErr w:type="spellEnd"/>
          </w:p>
        </w:tc>
      </w:tr>
      <w:tr w:rsidR="00A76B95" w:rsidRPr="00023A04" w:rsidTr="00A76B95">
        <w:trPr>
          <w:trHeight w:val="333"/>
        </w:trPr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Wózek medyczny wykonany ze stali nierdzewnej 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>Front wózka malowany proszkowo na dowolny kolor palety RAL z dodatkiem jonów srebra o właściwościach bakteriostatycznych -  kolor do ustalenia z Zamawiającym po wyborze oferenta.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>Wózek wyposażony w cztery szuflady umieszczone w jednym pionowym rzędzie (jedna szuflada pod drugą).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>Wysokość użytkowa szuflad wynosi 110 mm. (+/- 10 mm)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Szuflady na prowadnicach </w:t>
            </w:r>
            <w:proofErr w:type="spellStart"/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>samodociągowych</w:t>
            </w:r>
            <w:proofErr w:type="spellEnd"/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z pełnym wysuwem.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>Wózek wyposażony jest w nadstawkę z 11 pojemnikami z tworzywa sztucznego (w jednym rzędzie 6 pojemników, w drugim rzędzie - 5 pojemników) (+/- 1 pojemnik)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>stojak do infuzji ze stali kwasoodpornej montowany do wózka, tackę (wymiary: 300x200x60 mm) (+/- 10mm), oraz pojemnik na zużyte igły o pojemności 0,7l z tworzywa sztucznego i wiaderko ze stali nierdzewnej na odpadki o pojemności 7l - umieszczone z prawej strony wózka.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>Z lewej strony wózka umieszczony uchwyt z dwoma pojemnikami na cewniki.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>Wyrób na kółkach fi 100 mm (+/- 5mm) – min. 2 kółka z blokadą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>Koła wykonane z materiału, który nie brudzi podłoża.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>Przy kołach odbojniki z tworzywa sztucznego.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>Wózek wyposażony w rączkę do prowadzenia umieszczoną z frontu wózka.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>Blat z wszystkich stron zagłębiony, z galeryjką (burtą z trzech stron).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Wszystkie krawędzie zaokrąglone, bezpieczne.  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bCs/>
                <w:sz w:val="20"/>
                <w:szCs w:val="20"/>
              </w:rPr>
              <w:t>Wymiary blatu: 650x600 mm (+/- 5 mm).</w:t>
            </w:r>
            <w:r w:rsidRPr="004D174B">
              <w:rPr>
                <w:rFonts w:ascii="Arial Narrow" w:hAnsi="Arial Narrow" w:cstheme="minorHAnsi"/>
                <w:sz w:val="20"/>
                <w:szCs w:val="20"/>
              </w:rPr>
              <w:t xml:space="preserve"> Wymiary zewnętrzne: 690x700x985 mm (+/- 5mm).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sz w:val="20"/>
                <w:szCs w:val="20"/>
              </w:rPr>
              <w:t>Deklaracja CE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sz w:val="20"/>
                <w:szCs w:val="20"/>
              </w:rPr>
              <w:t>Wpis do rejestru wyrobów medycznych</w:t>
            </w:r>
          </w:p>
        </w:tc>
      </w:tr>
      <w:tr w:rsidR="00A76B95" w:rsidRPr="00023A04" w:rsidTr="00A76B95">
        <w:tc>
          <w:tcPr>
            <w:tcW w:w="568" w:type="dxa"/>
          </w:tcPr>
          <w:p w:rsidR="00A76B95" w:rsidRPr="004D174B" w:rsidRDefault="00A76B95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76B95" w:rsidRPr="004D174B" w:rsidRDefault="00A76B95" w:rsidP="00C47598">
            <w:pPr>
              <w:snapToGrid w:val="0"/>
              <w:ind w:right="144"/>
              <w:rPr>
                <w:rFonts w:ascii="Arial Narrow" w:hAnsi="Arial Narrow" w:cstheme="minorHAnsi"/>
                <w:sz w:val="20"/>
                <w:szCs w:val="20"/>
              </w:rPr>
            </w:pPr>
            <w:r w:rsidRPr="004D174B">
              <w:rPr>
                <w:rFonts w:ascii="Arial Narrow" w:hAnsi="Arial Narrow" w:cstheme="minorHAnsi"/>
                <w:sz w:val="20"/>
                <w:szCs w:val="20"/>
              </w:rPr>
              <w:t xml:space="preserve">Gwarancja </w:t>
            </w:r>
          </w:p>
        </w:tc>
      </w:tr>
      <w:tr w:rsidR="008A003A" w:rsidRPr="00023A04" w:rsidTr="00A76B95">
        <w:tc>
          <w:tcPr>
            <w:tcW w:w="568" w:type="dxa"/>
          </w:tcPr>
          <w:p w:rsidR="008A003A" w:rsidRPr="004D174B" w:rsidRDefault="008A003A" w:rsidP="00C47598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064" w:type="dxa"/>
          </w:tcPr>
          <w:p w:rsidR="008A003A" w:rsidRPr="004D174B" w:rsidRDefault="008A003A" w:rsidP="00C47598">
            <w:pPr>
              <w:snapToGrid w:val="0"/>
              <w:ind w:right="144"/>
              <w:rPr>
                <w:rFonts w:ascii="Arial Narrow" w:hAnsi="Arial Narrow" w:cstheme="minorHAnsi"/>
                <w:sz w:val="20"/>
                <w:szCs w:val="20"/>
              </w:rPr>
            </w:pPr>
            <w:r w:rsidRPr="008A003A">
              <w:rPr>
                <w:rFonts w:ascii="Arial Narrow" w:hAnsi="Arial Narrow"/>
                <w:bCs/>
                <w:sz w:val="20"/>
                <w:szCs w:val="20"/>
              </w:rPr>
              <w:t>Dostarczenie 2 sztuk instrukcji obsługi w języku polskim w formie papierowej oraz elektronicznej, karty gwarancyjnej, paszportu  technicznego, dokumentacje techniczną urządzenia w języku polskim”</w:t>
            </w:r>
          </w:p>
        </w:tc>
      </w:tr>
    </w:tbl>
    <w:p w:rsidR="00C11685" w:rsidRPr="00EE45FD" w:rsidRDefault="00C11685" w:rsidP="00C47598">
      <w:pPr>
        <w:spacing w:after="0" w:line="240" w:lineRule="auto"/>
        <w:rPr>
          <w:rFonts w:ascii="Arial Narrow" w:hAnsi="Arial Narrow"/>
          <w:color w:val="000000" w:themeColor="text1"/>
        </w:rPr>
      </w:pPr>
      <w:r w:rsidRPr="00EE45FD">
        <w:rPr>
          <w:rFonts w:ascii="Arial Narrow" w:eastAsia="Calibri" w:hAnsi="Arial Narrow" w:cs="Calibri"/>
          <w:color w:val="000000" w:themeColor="text1"/>
          <w:sz w:val="20"/>
          <w:szCs w:val="20"/>
        </w:rPr>
        <w:t>W cenie oferty bezpłatne przeglądy serwisowe (przez okres trwania gwarancji) zgodnie z wymaganiami producenta zakończone wpisem do paszportu technicznego i protokołem wykonania przeglądu.</w:t>
      </w:r>
    </w:p>
    <w:p w:rsidR="0072727E" w:rsidRDefault="0072727E">
      <w:p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br w:type="page"/>
      </w:r>
    </w:p>
    <w:p w:rsidR="00AF38DE" w:rsidRDefault="00AF38DE" w:rsidP="00C4759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F38DE" w:rsidRDefault="00AF38DE" w:rsidP="00AF38DE">
      <w:pPr>
        <w:spacing w:after="0" w:line="240" w:lineRule="auto"/>
        <w:rPr>
          <w:rFonts w:ascii="Arial Narrow" w:hAnsi="Arial Narrow"/>
          <w:b/>
        </w:rPr>
      </w:pPr>
      <w:r w:rsidRPr="00564FC3">
        <w:rPr>
          <w:rFonts w:ascii="Arial Narrow" w:hAnsi="Arial Narrow"/>
          <w:b/>
        </w:rPr>
        <w:t>Pakiet nr 1</w:t>
      </w:r>
      <w:r>
        <w:rPr>
          <w:rFonts w:ascii="Arial Narrow" w:hAnsi="Arial Narrow"/>
          <w:b/>
        </w:rPr>
        <w:t>1</w:t>
      </w:r>
      <w:r w:rsidRPr="00564FC3">
        <w:rPr>
          <w:rFonts w:ascii="Arial Narrow" w:hAnsi="Arial Narrow"/>
          <w:b/>
        </w:rPr>
        <w:t xml:space="preserve">: </w:t>
      </w:r>
      <w:r>
        <w:rPr>
          <w:rFonts w:ascii="Arial Narrow" w:hAnsi="Arial Narrow" w:cstheme="minorHAnsi"/>
          <w:b/>
        </w:rPr>
        <w:t>Pompa objętościowa</w:t>
      </w:r>
      <w:r w:rsidRPr="00564FC3">
        <w:rPr>
          <w:rFonts w:ascii="Arial Narrow" w:hAnsi="Arial Narrow" w:cstheme="minorHAnsi"/>
          <w:b/>
        </w:rPr>
        <w:t xml:space="preserve"> – </w:t>
      </w:r>
      <w:r>
        <w:rPr>
          <w:rFonts w:ascii="Arial Narrow" w:hAnsi="Arial Narrow" w:cstheme="minorHAnsi"/>
          <w:b/>
        </w:rPr>
        <w:t>6</w:t>
      </w:r>
      <w:r w:rsidRPr="00564FC3">
        <w:rPr>
          <w:rFonts w:ascii="Arial Narrow" w:hAnsi="Arial Narrow"/>
          <w:b/>
        </w:rPr>
        <w:t xml:space="preserve"> </w:t>
      </w:r>
      <w:r w:rsidR="00266BF0">
        <w:rPr>
          <w:rFonts w:ascii="Arial Narrow" w:hAnsi="Arial Narrow"/>
          <w:b/>
        </w:rPr>
        <w:t>szt.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A76B95" w:rsidTr="00A76B95">
        <w:trPr>
          <w:trHeight w:val="1132"/>
        </w:trPr>
        <w:tc>
          <w:tcPr>
            <w:tcW w:w="568" w:type="dxa"/>
            <w:shd w:val="clear" w:color="auto" w:fill="D9D9D9" w:themeFill="background1" w:themeFillShade="D9"/>
          </w:tcPr>
          <w:p w:rsidR="00A76B95" w:rsidRPr="000D6473" w:rsidRDefault="00A76B95" w:rsidP="00AF38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A76B95" w:rsidRPr="000D6473" w:rsidRDefault="00A76B95" w:rsidP="00AF38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 xml:space="preserve">WYMAGANE PARAMETRY </w:t>
            </w:r>
            <w:r w:rsidRPr="000D6473">
              <w:rPr>
                <w:rFonts w:ascii="Arial Narrow" w:hAnsi="Arial Narrow"/>
                <w:sz w:val="20"/>
                <w:szCs w:val="20"/>
              </w:rPr>
              <w:br/>
              <w:t>I WARUNKI</w:t>
            </w:r>
          </w:p>
          <w:p w:rsidR="00A76B95" w:rsidRPr="000D6473" w:rsidRDefault="00A76B95" w:rsidP="00AF38DE">
            <w:pPr>
              <w:rPr>
                <w:rFonts w:ascii="Arial Narrow" w:hAnsi="Arial Narrow"/>
                <w:sz w:val="20"/>
                <w:szCs w:val="20"/>
              </w:rPr>
            </w:pPr>
          </w:p>
          <w:p w:rsidR="00A76B95" w:rsidRPr="000D6473" w:rsidRDefault="00A76B95" w:rsidP="00AF38DE">
            <w:pPr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Wymagane parametry urządzenia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1.</w:t>
            </w:r>
          </w:p>
        </w:tc>
        <w:tc>
          <w:tcPr>
            <w:tcW w:w="10064" w:type="dxa"/>
          </w:tcPr>
          <w:p w:rsidR="00A76B95" w:rsidRPr="00564FC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64FC3">
              <w:rPr>
                <w:rFonts w:ascii="Arial Narrow" w:hAnsi="Arial Narrow" w:cstheme="minorHAnsi"/>
                <w:sz w:val="20"/>
                <w:szCs w:val="20"/>
              </w:rPr>
              <w:t>Producent/ dostawca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2.</w:t>
            </w:r>
          </w:p>
        </w:tc>
        <w:tc>
          <w:tcPr>
            <w:tcW w:w="10064" w:type="dxa"/>
          </w:tcPr>
          <w:p w:rsidR="00A76B95" w:rsidRPr="00564FC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64FC3">
              <w:rPr>
                <w:rFonts w:ascii="Arial Narrow" w:hAnsi="Arial Narrow" w:cstheme="minorHAnsi"/>
                <w:sz w:val="20"/>
                <w:szCs w:val="20"/>
              </w:rPr>
              <w:t xml:space="preserve">Nazwa i typ </w:t>
            </w:r>
            <w:r w:rsidRPr="00564FC3">
              <w:rPr>
                <w:rFonts w:ascii="Arial Narrow" w:eastAsia="Calibri" w:hAnsi="Arial Narrow" w:cstheme="minorHAnsi"/>
                <w:sz w:val="20"/>
                <w:szCs w:val="20"/>
              </w:rPr>
              <w:t>(należy wskazać pełne oznaczenie literowe i numeryczne)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3.</w:t>
            </w:r>
          </w:p>
        </w:tc>
        <w:tc>
          <w:tcPr>
            <w:tcW w:w="10064" w:type="dxa"/>
          </w:tcPr>
          <w:p w:rsidR="00A76B95" w:rsidRPr="00564FC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64FC3">
              <w:rPr>
                <w:rFonts w:ascii="Arial Narrow" w:hAnsi="Arial Narrow" w:cstheme="minorHAnsi"/>
                <w:sz w:val="20"/>
                <w:szCs w:val="20"/>
              </w:rPr>
              <w:t>Kraj pochodzenia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4.</w:t>
            </w:r>
          </w:p>
        </w:tc>
        <w:tc>
          <w:tcPr>
            <w:tcW w:w="10064" w:type="dxa"/>
          </w:tcPr>
          <w:p w:rsidR="00A76B95" w:rsidRPr="00564FC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64FC3">
              <w:rPr>
                <w:rFonts w:ascii="Arial Narrow" w:hAnsi="Arial Narrow" w:cstheme="minorHAnsi"/>
                <w:sz w:val="20"/>
                <w:szCs w:val="20"/>
              </w:rPr>
              <w:t>Rok produkcji  2021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5.</w:t>
            </w:r>
          </w:p>
        </w:tc>
        <w:tc>
          <w:tcPr>
            <w:tcW w:w="10064" w:type="dxa"/>
          </w:tcPr>
          <w:p w:rsidR="00A76B95" w:rsidRPr="00564FC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64FC3">
              <w:rPr>
                <w:rFonts w:ascii="Arial Narrow" w:hAnsi="Arial Narrow" w:cstheme="minorHAnsi"/>
                <w:sz w:val="20"/>
                <w:szCs w:val="20"/>
              </w:rPr>
              <w:t xml:space="preserve">Sprzęt nowy, nieużywany, </w:t>
            </w:r>
            <w:proofErr w:type="spellStart"/>
            <w:r w:rsidRPr="00564FC3">
              <w:rPr>
                <w:rFonts w:ascii="Arial Narrow" w:hAnsi="Arial Narrow" w:cstheme="minorHAnsi"/>
                <w:sz w:val="20"/>
                <w:szCs w:val="20"/>
              </w:rPr>
              <w:t>nierekondycjonowany</w:t>
            </w:r>
            <w:proofErr w:type="spellEnd"/>
            <w:r w:rsidRPr="00564FC3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proofErr w:type="spellStart"/>
            <w:r w:rsidRPr="00564FC3">
              <w:rPr>
                <w:rFonts w:ascii="Arial Narrow" w:hAnsi="Arial Narrow" w:cstheme="minorHAnsi"/>
                <w:sz w:val="20"/>
                <w:szCs w:val="20"/>
              </w:rPr>
              <w:t>niewystawowy</w:t>
            </w:r>
            <w:proofErr w:type="spellEnd"/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6.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Pompa objętościowa ma być kompatybilna z istniejącymi u Zamawiającego stacjami dokującymi (stacja dokująca do pomp infuzyjnych DS4,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Medima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 xml:space="preserve"> Sp. z o.o.)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7.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 xml:space="preserve">Zasilanie 230 V 50 </w:t>
            </w:r>
            <w:proofErr w:type="spellStart"/>
            <w:r w:rsidRPr="00F01423">
              <w:rPr>
                <w:rFonts w:ascii="Arial Narrow" w:hAnsi="Arial Narrow" w:cstheme="minorHAnsi"/>
                <w:sz w:val="20"/>
                <w:szCs w:val="20"/>
              </w:rPr>
              <w:t>Hz</w:t>
            </w:r>
            <w:proofErr w:type="spellEnd"/>
            <w:r w:rsidRPr="00F01423">
              <w:rPr>
                <w:rFonts w:ascii="Arial Narrow" w:hAnsi="Arial Narrow" w:cstheme="minorHAnsi"/>
                <w:sz w:val="20"/>
                <w:szCs w:val="20"/>
              </w:rPr>
              <w:t xml:space="preserve"> oraz 12 V DC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8.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Ochrona przed porażeniem, klasa I, typ CF, odporność na defibrylację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9.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Ochrona przed zalaniem; min. IP22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10.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Możliwość stosowania zestawu do przetoczeń bez odcinka silikonowego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11.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Mechanizm zabezpieczający przed swobodnym przepływem grawitacyjnym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12.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/>
                <w:sz w:val="20"/>
                <w:szCs w:val="20"/>
              </w:rPr>
            </w:pPr>
            <w:r w:rsidRPr="00F01423">
              <w:rPr>
                <w:rFonts w:ascii="Arial Narrow" w:hAnsi="Arial Narrow"/>
                <w:sz w:val="20"/>
                <w:szCs w:val="20"/>
              </w:rPr>
              <w:t>Możliwość stosowania detektora kropli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13.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/>
                <w:sz w:val="20"/>
                <w:szCs w:val="20"/>
              </w:rPr>
            </w:pPr>
            <w:r w:rsidRPr="00F01423">
              <w:rPr>
                <w:rFonts w:ascii="Arial Narrow" w:hAnsi="Arial Narrow"/>
                <w:sz w:val="20"/>
                <w:szCs w:val="20"/>
              </w:rPr>
              <w:t>Możliwość wykrywania powietrza w drenie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14.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/>
                <w:sz w:val="20"/>
                <w:szCs w:val="20"/>
              </w:rPr>
            </w:pPr>
            <w:r w:rsidRPr="00F01423">
              <w:rPr>
                <w:rFonts w:ascii="Arial Narrow" w:hAnsi="Arial Narrow"/>
                <w:sz w:val="20"/>
                <w:szCs w:val="20"/>
              </w:rPr>
              <w:t>Instalacja drenu w pozycji poziomej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15.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/>
                <w:sz w:val="20"/>
                <w:szCs w:val="20"/>
              </w:rPr>
            </w:pPr>
            <w:r w:rsidRPr="00F01423">
              <w:rPr>
                <w:rFonts w:ascii="Arial Narrow" w:hAnsi="Arial Narrow"/>
                <w:sz w:val="20"/>
                <w:szCs w:val="20"/>
              </w:rPr>
              <w:t>Zakres szybkości dozowania 0,1 ÷ 1200 ml/h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16.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/>
                <w:sz w:val="20"/>
                <w:szCs w:val="20"/>
              </w:rPr>
            </w:pPr>
            <w:r w:rsidRPr="00F01423">
              <w:rPr>
                <w:rFonts w:ascii="Arial Narrow" w:hAnsi="Arial Narrow"/>
                <w:sz w:val="20"/>
                <w:szCs w:val="20"/>
              </w:rPr>
              <w:t xml:space="preserve">Zakres szybkości podaży </w:t>
            </w:r>
            <w:proofErr w:type="spellStart"/>
            <w:r w:rsidRPr="00F01423">
              <w:rPr>
                <w:rFonts w:ascii="Arial Narrow" w:hAnsi="Arial Narrow"/>
                <w:sz w:val="20"/>
                <w:szCs w:val="20"/>
              </w:rPr>
              <w:t>Bolus`a</w:t>
            </w:r>
            <w:proofErr w:type="spellEnd"/>
            <w:r w:rsidRPr="00F01423">
              <w:rPr>
                <w:rFonts w:ascii="Arial Narrow" w:hAnsi="Arial Narrow"/>
                <w:sz w:val="20"/>
                <w:szCs w:val="20"/>
              </w:rPr>
              <w:t xml:space="preserve"> 50 ÷ 1200 ml/h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17.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/>
                <w:sz w:val="20"/>
                <w:szCs w:val="20"/>
              </w:rPr>
            </w:pPr>
            <w:r w:rsidRPr="00F01423">
              <w:rPr>
                <w:rFonts w:ascii="Arial Narrow" w:hAnsi="Arial Narrow"/>
                <w:sz w:val="20"/>
                <w:szCs w:val="20"/>
              </w:rPr>
              <w:t>Bolus manualny i automatyczny (z zaprogramowaną dawką)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18.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 xml:space="preserve">Możliwość ustawienia parametrów podaży </w:t>
            </w:r>
            <w:proofErr w:type="spellStart"/>
            <w:r w:rsidRPr="00F01423">
              <w:rPr>
                <w:rFonts w:ascii="Arial Narrow" w:hAnsi="Arial Narrow" w:cstheme="minorHAnsi"/>
                <w:sz w:val="20"/>
                <w:szCs w:val="20"/>
              </w:rPr>
              <w:t>Bolus`a</w:t>
            </w:r>
            <w:proofErr w:type="spellEnd"/>
            <w:r w:rsidRPr="00F01423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dawka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czas lub szybkość podaży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19.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 xml:space="preserve">Możliwość zmiany dawki </w:t>
            </w:r>
            <w:proofErr w:type="spellStart"/>
            <w:r w:rsidRPr="00F01423">
              <w:rPr>
                <w:rFonts w:ascii="Arial Narrow" w:hAnsi="Arial Narrow" w:cstheme="minorHAnsi"/>
                <w:sz w:val="20"/>
                <w:szCs w:val="20"/>
              </w:rPr>
              <w:t>Bolus`a</w:t>
            </w:r>
            <w:proofErr w:type="spellEnd"/>
            <w:r w:rsidRPr="00F01423">
              <w:rPr>
                <w:rFonts w:ascii="Arial Narrow" w:hAnsi="Arial Narrow" w:cstheme="minorHAnsi"/>
                <w:sz w:val="20"/>
                <w:szCs w:val="20"/>
              </w:rPr>
              <w:t xml:space="preserve"> bez wstrzymywania infuzji, bezpośrednio przed jego podażą 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20.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Możliwość ustawiania parametrów podaży dawki indukcyjnej (wysycającej) przed każdą infuzją: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dawka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czas lub szybkość podaży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21.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Programowanie parametrów infuzji w jednostkach: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F01423">
              <w:rPr>
                <w:rFonts w:ascii="Arial Narrow" w:hAnsi="Arial Narrow" w:cstheme="minorHAnsi"/>
                <w:sz w:val="20"/>
                <w:szCs w:val="20"/>
              </w:rPr>
              <w:t>ng</w:t>
            </w:r>
            <w:proofErr w:type="spellEnd"/>
            <w:r w:rsidRPr="00F01423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proofErr w:type="spellStart"/>
            <w:r w:rsidRPr="00F01423">
              <w:rPr>
                <w:rFonts w:ascii="Arial Narrow" w:hAnsi="Arial Narrow" w:cstheme="minorHAnsi"/>
                <w:sz w:val="20"/>
                <w:szCs w:val="20"/>
              </w:rPr>
              <w:t>μg</w:t>
            </w:r>
            <w:proofErr w:type="spellEnd"/>
            <w:r w:rsidRPr="00F01423">
              <w:rPr>
                <w:rFonts w:ascii="Arial Narrow" w:hAnsi="Arial Narrow" w:cstheme="minorHAnsi"/>
                <w:sz w:val="20"/>
                <w:szCs w:val="20"/>
              </w:rPr>
              <w:t>, mg, g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F01423">
              <w:rPr>
                <w:rFonts w:ascii="Arial Narrow" w:hAnsi="Arial Narrow" w:cstheme="minorHAnsi"/>
                <w:sz w:val="20"/>
                <w:szCs w:val="20"/>
              </w:rPr>
              <w:t>mIU</w:t>
            </w:r>
            <w:proofErr w:type="spellEnd"/>
            <w:r w:rsidRPr="00F01423">
              <w:rPr>
                <w:rFonts w:ascii="Arial Narrow" w:hAnsi="Arial Narrow" w:cstheme="minorHAnsi"/>
                <w:sz w:val="20"/>
                <w:szCs w:val="20"/>
              </w:rPr>
              <w:t xml:space="preserve">, IU, </w:t>
            </w:r>
            <w:proofErr w:type="spellStart"/>
            <w:r w:rsidRPr="00F01423">
              <w:rPr>
                <w:rFonts w:ascii="Arial Narrow" w:hAnsi="Arial Narrow" w:cstheme="minorHAnsi"/>
                <w:sz w:val="20"/>
                <w:szCs w:val="20"/>
              </w:rPr>
              <w:t>kIU</w:t>
            </w:r>
            <w:proofErr w:type="spellEnd"/>
          </w:p>
          <w:p w:rsidR="00A76B95" w:rsidRPr="00F01423" w:rsidRDefault="00A76B95" w:rsidP="00582782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na kg wagi ciała lub nie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na min, godz. dobę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jednostki molowe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22.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Klawiatura numeryczna do wprowadzania wartości parametrów infuzji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23.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Możliwość wpisania do pompy min. 100 procedur dozowania leków złożonych min. z: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nazwy leku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rozcieńczenia leku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szybkości dawkowania w wymaganych jednostkach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24.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Możliwość stosowania oprogramowania komputerowego do tworzenia oraz przesyłania do pomp biblioteki leków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25.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Regulowany próg ciśnienia okluzji – min. 9 poziomów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26.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Wykrywana okluzja między pojemnikiem a pompą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27.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Zmiana progu ciśnienia okluzji bez przerywania infuzji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28.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 xml:space="preserve">Automatyczna funkcja </w:t>
            </w:r>
            <w:proofErr w:type="spellStart"/>
            <w:r w:rsidRPr="00F01423">
              <w:rPr>
                <w:rFonts w:ascii="Arial Narrow" w:hAnsi="Arial Narrow" w:cstheme="minorHAnsi"/>
                <w:sz w:val="20"/>
                <w:szCs w:val="20"/>
              </w:rPr>
              <w:t>antybolus</w:t>
            </w:r>
            <w:proofErr w:type="spellEnd"/>
            <w:r w:rsidRPr="00F01423">
              <w:rPr>
                <w:rFonts w:ascii="Arial Narrow" w:hAnsi="Arial Narrow" w:cstheme="minorHAnsi"/>
                <w:sz w:val="20"/>
                <w:szCs w:val="20"/>
              </w:rPr>
              <w:t xml:space="preserve"> po okluzji – zabezpieczenie przed podaniem niekontrolowanego bolusa po alarmie okluzji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29.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Alarmy: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5 min. do końca podaży zaprogramowanej objętości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podana zaprogramowana objętość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przepływ za mały / za duży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powietrze w drenie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okluzja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30 min do rozładowania akumulatora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akumulator rozładowany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zanik zasilania sieciowego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pompa uszkodzona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30.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Historia infuzji – możliwość zapamiętania min. 1500 zdarzeń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31.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Czas pracy z akumulatora min. 10 h przy infuzji 25 ml/h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Czas ładowania akumulatora do 100% maksimum 5 h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33.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Możliwość mocowania pomp na statywach oraz w stacjach dokujących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34.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Pompa wyposażona w uchwyt do mocowania na statywach nie wymagający demontażu przy mocowaniu pomp w stacjach dokujących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35.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Pompa wyposażona w wbudowany uchwyt do przenoszenia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36.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Możliwość komunikacji pomp umieszczonych w stacjach dokujących poprzez sieć LAN z oprogramowaniem zewnętrznym, służącym do: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podglądu przebiegu infuzji dla każdej pompy w formie graficznego wykresu (trendu),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podglądu parametrów infuzji dla każdej pompy,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prezentacji alarmów w pompach oraz wyświetlania ich przyczyny</w:t>
            </w:r>
          </w:p>
          <w:p w:rsidR="00A76B95" w:rsidRPr="00F01423" w:rsidRDefault="00A76B95" w:rsidP="00582782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archiwizacji informacji o przeprowadzonych infuzjach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37.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Zasilanie pomp mocowanych poza stacją dokującą bezpośrednio z sieci energetycznej – niedopuszczalny jest zasilacz zewnętrzny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38.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Napisy na wyświetlaczu w języku polskim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39.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Duży i czytelny wyświetlacz z możliwością wyświetlenia następujących informacji jednocześnie:</w:t>
            </w:r>
          </w:p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 xml:space="preserve">- Nazwa leku </w:t>
            </w:r>
          </w:p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- Dawka</w:t>
            </w:r>
          </w:p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- Szybkość infuzji</w:t>
            </w:r>
          </w:p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 xml:space="preserve">- Objętość podana </w:t>
            </w:r>
          </w:p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 xml:space="preserve">- Stan naładowania akumulatora </w:t>
            </w:r>
          </w:p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 xml:space="preserve">- Aktualne ciśnienie w drenie </w:t>
            </w:r>
          </w:p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- Stan infuzji (w toku lub zatrzymana)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40.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Instrukcja obsługi w języku polskim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41.</w:t>
            </w:r>
          </w:p>
        </w:tc>
        <w:tc>
          <w:tcPr>
            <w:tcW w:w="10064" w:type="dxa"/>
          </w:tcPr>
          <w:p w:rsidR="00A76B95" w:rsidRPr="00F01423" w:rsidRDefault="00A76B95" w:rsidP="0058278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Waga do 2.5 kg</w:t>
            </w:r>
          </w:p>
        </w:tc>
      </w:tr>
      <w:tr w:rsidR="00A76B95" w:rsidRPr="00F01423" w:rsidTr="00A76B95">
        <w:tc>
          <w:tcPr>
            <w:tcW w:w="568" w:type="dxa"/>
            <w:vAlign w:val="center"/>
          </w:tcPr>
          <w:p w:rsidR="00A76B95" w:rsidRPr="00C15CD0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42.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snapToGrid w:val="0"/>
              <w:spacing w:before="120"/>
              <w:ind w:right="144"/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 xml:space="preserve">Gwarancja </w:t>
            </w:r>
          </w:p>
        </w:tc>
      </w:tr>
      <w:tr w:rsidR="008A003A" w:rsidRPr="00F01423" w:rsidTr="00A76B95">
        <w:tc>
          <w:tcPr>
            <w:tcW w:w="568" w:type="dxa"/>
            <w:vAlign w:val="center"/>
          </w:tcPr>
          <w:p w:rsidR="008A003A" w:rsidRDefault="008A003A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43.</w:t>
            </w:r>
          </w:p>
        </w:tc>
        <w:tc>
          <w:tcPr>
            <w:tcW w:w="10064" w:type="dxa"/>
          </w:tcPr>
          <w:p w:rsidR="008A003A" w:rsidRPr="00C15CD0" w:rsidRDefault="008A003A" w:rsidP="00582782">
            <w:pPr>
              <w:snapToGrid w:val="0"/>
              <w:spacing w:before="120"/>
              <w:ind w:right="144"/>
              <w:rPr>
                <w:rFonts w:ascii="Arial Narrow" w:hAnsi="Arial Narrow" w:cs="Calibri"/>
                <w:sz w:val="20"/>
                <w:szCs w:val="20"/>
              </w:rPr>
            </w:pPr>
            <w:r w:rsidRPr="008A003A">
              <w:rPr>
                <w:rFonts w:ascii="Arial Narrow" w:hAnsi="Arial Narrow"/>
                <w:bCs/>
                <w:sz w:val="20"/>
                <w:szCs w:val="20"/>
              </w:rPr>
              <w:t>Dostarczenie 2 sztuk instrukcji obsługi w języku polskim w formie papierowej oraz elektronicznej, karty gwarancyjnej, paszportu  technicznego, dokumentacje techniczną urządzenia w języku polskim”</w:t>
            </w:r>
          </w:p>
        </w:tc>
      </w:tr>
    </w:tbl>
    <w:p w:rsidR="0072727E" w:rsidRPr="00EE45FD" w:rsidRDefault="0072727E" w:rsidP="0072727E">
      <w:pPr>
        <w:spacing w:after="0" w:line="240" w:lineRule="auto"/>
        <w:rPr>
          <w:rFonts w:ascii="Arial Narrow" w:hAnsi="Arial Narrow"/>
          <w:color w:val="000000" w:themeColor="text1"/>
        </w:rPr>
      </w:pPr>
      <w:r w:rsidRPr="00EE45FD">
        <w:rPr>
          <w:rFonts w:ascii="Arial Narrow" w:eastAsia="Calibri" w:hAnsi="Arial Narrow" w:cs="Calibri"/>
          <w:color w:val="000000" w:themeColor="text1"/>
          <w:sz w:val="20"/>
          <w:szCs w:val="20"/>
        </w:rPr>
        <w:t>W cenie oferty bezpłatne przeglądy serwisowe (przez okres trwania gwarancji) zgodnie z wymaganiami producenta zakończone wpisem do paszportu technicznego i protokołem wykonania przeglądu.</w:t>
      </w:r>
    </w:p>
    <w:p w:rsidR="0072727E" w:rsidRDefault="0072727E" w:rsidP="00C4759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72727E" w:rsidRDefault="0072727E">
      <w:p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br w:type="page"/>
      </w:r>
    </w:p>
    <w:p w:rsidR="008718FD" w:rsidRDefault="008718FD" w:rsidP="00C4759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0D7450" w:rsidRDefault="000D7450" w:rsidP="000D7450">
      <w:pPr>
        <w:spacing w:after="0" w:line="240" w:lineRule="auto"/>
        <w:rPr>
          <w:rFonts w:ascii="Arial Narrow" w:hAnsi="Arial Narrow"/>
          <w:b/>
        </w:rPr>
      </w:pPr>
      <w:r w:rsidRPr="00564FC3">
        <w:rPr>
          <w:rFonts w:ascii="Arial Narrow" w:hAnsi="Arial Narrow"/>
          <w:b/>
        </w:rPr>
        <w:t>Pakiet nr 1</w:t>
      </w:r>
      <w:r>
        <w:rPr>
          <w:rFonts w:ascii="Arial Narrow" w:hAnsi="Arial Narrow"/>
          <w:b/>
        </w:rPr>
        <w:t>2</w:t>
      </w:r>
      <w:r w:rsidRPr="00564FC3">
        <w:rPr>
          <w:rFonts w:ascii="Arial Narrow" w:hAnsi="Arial Narrow"/>
          <w:b/>
        </w:rPr>
        <w:t xml:space="preserve">: </w:t>
      </w:r>
      <w:r w:rsidRPr="000D7450">
        <w:rPr>
          <w:rFonts w:ascii="Arial Narrow" w:hAnsi="Arial Narrow" w:cs="Calibri"/>
          <w:b/>
        </w:rPr>
        <w:t xml:space="preserve">Podgrzewacz płynów infuzyjnych </w:t>
      </w:r>
      <w:r w:rsidRPr="000D7450">
        <w:rPr>
          <w:rFonts w:ascii="Arial Narrow" w:hAnsi="Arial Narrow" w:cs="Calibri"/>
          <w:b/>
          <w:bCs/>
          <w:u w:val="single"/>
        </w:rPr>
        <w:t>dostosowany dla dzieci</w:t>
      </w:r>
      <w:r w:rsidRPr="00564FC3">
        <w:rPr>
          <w:rFonts w:ascii="Arial Narrow" w:hAnsi="Arial Narrow" w:cstheme="minorHAnsi"/>
          <w:b/>
        </w:rPr>
        <w:t xml:space="preserve"> – </w:t>
      </w:r>
      <w:r w:rsidR="00266BF0">
        <w:rPr>
          <w:rFonts w:ascii="Arial Narrow" w:hAnsi="Arial Narrow" w:cstheme="minorHAnsi"/>
          <w:b/>
        </w:rPr>
        <w:t>2 szt.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A76B95" w:rsidTr="00A76B95">
        <w:trPr>
          <w:trHeight w:val="1041"/>
        </w:trPr>
        <w:tc>
          <w:tcPr>
            <w:tcW w:w="568" w:type="dxa"/>
            <w:shd w:val="clear" w:color="auto" w:fill="D9D9D9" w:themeFill="background1" w:themeFillShade="D9"/>
          </w:tcPr>
          <w:p w:rsidR="00A76B95" w:rsidRPr="000D6473" w:rsidRDefault="00A76B95" w:rsidP="00266B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A76B95" w:rsidRPr="000D6473" w:rsidRDefault="00A76B95" w:rsidP="00266B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 xml:space="preserve">WYMAGANE PARAMETRY </w:t>
            </w:r>
            <w:r w:rsidRPr="000D6473">
              <w:rPr>
                <w:rFonts w:ascii="Arial Narrow" w:hAnsi="Arial Narrow"/>
                <w:sz w:val="20"/>
                <w:szCs w:val="20"/>
              </w:rPr>
              <w:br/>
              <w:t>I WARUNKI</w:t>
            </w:r>
          </w:p>
          <w:p w:rsidR="00A76B95" w:rsidRPr="000D6473" w:rsidRDefault="00A76B95" w:rsidP="00266B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A76B95" w:rsidRPr="000D6473" w:rsidRDefault="00A76B95" w:rsidP="00266BF0">
            <w:pPr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Wymagane parametry urządzenia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1.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Producent/ dostawca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2.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 xml:space="preserve">Nazwa i typ </w:t>
            </w:r>
            <w:r w:rsidRPr="00C15CD0">
              <w:rPr>
                <w:rFonts w:ascii="Arial Narrow" w:eastAsia="Calibri" w:hAnsi="Arial Narrow" w:cs="Calibri"/>
                <w:sz w:val="20"/>
                <w:szCs w:val="20"/>
              </w:rPr>
              <w:t>(należy wskazać pełne oznaczenie literowe i numeryczne)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3.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Kraj pochodzenia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4.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Rok produkcji  2021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5.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 xml:space="preserve">Sprzęt nowy, nieużywany, </w:t>
            </w:r>
            <w:proofErr w:type="spellStart"/>
            <w:r w:rsidRPr="00C15CD0">
              <w:rPr>
                <w:rFonts w:ascii="Arial Narrow" w:hAnsi="Arial Narrow" w:cs="Calibri"/>
                <w:sz w:val="20"/>
                <w:szCs w:val="20"/>
              </w:rPr>
              <w:t>nierekondycjonowany</w:t>
            </w:r>
            <w:proofErr w:type="spellEnd"/>
            <w:r w:rsidRPr="00C15CD0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C15CD0">
              <w:rPr>
                <w:rFonts w:ascii="Arial Narrow" w:hAnsi="Arial Narrow" w:cs="Calibri"/>
                <w:sz w:val="20"/>
                <w:szCs w:val="20"/>
              </w:rPr>
              <w:t>niewystawowy</w:t>
            </w:r>
            <w:proofErr w:type="spellEnd"/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6.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pStyle w:val="Default"/>
              <w:ind w:left="0" w:hanging="52"/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 xml:space="preserve">Przepływowy podgrzewacz płynów infuzyjnych i produktów krwiopochodnych 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7.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>Zintegrowane czujniki temperatury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8.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>Temperatura pracy: 33-43°C (+/- 1 °C)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9.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>Przepływy rzędu 500 ml/min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10.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>Wyświetlacz aktualnej temperatury w drenie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11.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>Dł. drenu grzewczego: 1500 mm (+/- 5cm)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C15CD0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>Współpraca z drenami o śr. 4 ÷ 7 mm (+/- 1 mm)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C15CD0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13.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>Deklaracja zgodności CE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C15CD0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14.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>Wpis do rejestru wyrobów medycznych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C15CD0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15.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>W cenie oferty bezpłatne przeglądy  serwisowe w okresie gwarancji  zgodnie z wymaganiami producenta zakończone wpisem do paszportu technicznego i protokołem wykonania przeglądu</w:t>
            </w:r>
          </w:p>
        </w:tc>
      </w:tr>
      <w:tr w:rsidR="00A76B95" w:rsidRPr="00C15CD0" w:rsidTr="0072727E">
        <w:trPr>
          <w:trHeight w:val="397"/>
        </w:trPr>
        <w:tc>
          <w:tcPr>
            <w:tcW w:w="568" w:type="dxa"/>
            <w:vAlign w:val="center"/>
          </w:tcPr>
          <w:p w:rsidR="00A76B95" w:rsidRPr="00C15CD0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16.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snapToGrid w:val="0"/>
              <w:spacing w:before="120"/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>Dostarczenie 2 sztuk instrukcji obsługi w języku polskim w formie papierowej oraz elektronicznej, karty gwarancyjnej, paszportu  technicznego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C15CD0" w:rsidRDefault="00A76B95" w:rsidP="00582782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17.</w:t>
            </w:r>
          </w:p>
        </w:tc>
        <w:tc>
          <w:tcPr>
            <w:tcW w:w="10064" w:type="dxa"/>
          </w:tcPr>
          <w:p w:rsidR="00A76B95" w:rsidRPr="00C15CD0" w:rsidRDefault="00A76B95" w:rsidP="00582782">
            <w:pPr>
              <w:snapToGrid w:val="0"/>
              <w:spacing w:before="120"/>
              <w:ind w:right="144"/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 xml:space="preserve">Gwarancja </w:t>
            </w:r>
          </w:p>
        </w:tc>
      </w:tr>
    </w:tbl>
    <w:p w:rsidR="0072727E" w:rsidRPr="00EE45FD" w:rsidRDefault="0072727E" w:rsidP="0072727E">
      <w:pPr>
        <w:spacing w:after="0" w:line="240" w:lineRule="auto"/>
        <w:rPr>
          <w:rFonts w:ascii="Arial Narrow" w:hAnsi="Arial Narrow"/>
          <w:color w:val="000000" w:themeColor="text1"/>
        </w:rPr>
      </w:pPr>
      <w:r w:rsidRPr="00EE45FD">
        <w:rPr>
          <w:rFonts w:ascii="Arial Narrow" w:eastAsia="Calibri" w:hAnsi="Arial Narrow" w:cs="Calibri"/>
          <w:color w:val="000000" w:themeColor="text1"/>
          <w:sz w:val="20"/>
          <w:szCs w:val="20"/>
        </w:rPr>
        <w:t>W cenie oferty bezpłatne przeglądy serwisowe (przez okres trwania gwarancji) zgodnie z wymaganiami producenta zakończone wpisem do paszportu technicznego i protokołem wykonania przeglądu.</w:t>
      </w:r>
    </w:p>
    <w:p w:rsidR="0072727E" w:rsidRDefault="0072727E" w:rsidP="00C4759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72727E" w:rsidRDefault="0072727E">
      <w:p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br w:type="page"/>
      </w:r>
    </w:p>
    <w:p w:rsidR="000D7450" w:rsidRDefault="000D7450" w:rsidP="00C4759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582782" w:rsidRDefault="00582782" w:rsidP="00582782">
      <w:pPr>
        <w:spacing w:after="0" w:line="240" w:lineRule="auto"/>
        <w:rPr>
          <w:rFonts w:ascii="Arial Narrow" w:hAnsi="Arial Narrow" w:cstheme="minorHAnsi"/>
          <w:b/>
        </w:rPr>
      </w:pPr>
      <w:r w:rsidRPr="00564FC3">
        <w:rPr>
          <w:rFonts w:ascii="Arial Narrow" w:hAnsi="Arial Narrow"/>
          <w:b/>
        </w:rPr>
        <w:t>Pakiet nr 1</w:t>
      </w:r>
      <w:r>
        <w:rPr>
          <w:rFonts w:ascii="Arial Narrow" w:hAnsi="Arial Narrow"/>
          <w:b/>
        </w:rPr>
        <w:t>3</w:t>
      </w:r>
      <w:r w:rsidRPr="00564FC3">
        <w:rPr>
          <w:rFonts w:ascii="Arial Narrow" w:hAnsi="Arial Narrow"/>
          <w:b/>
        </w:rPr>
        <w:t xml:space="preserve">: </w:t>
      </w:r>
      <w:r w:rsidR="003B5E3E">
        <w:rPr>
          <w:rFonts w:ascii="Arial Narrow" w:hAnsi="Arial Narrow" w:cs="Calibri"/>
          <w:b/>
        </w:rPr>
        <w:t xml:space="preserve">System ogrzewania pacjenta </w:t>
      </w:r>
      <w:r w:rsidRPr="00564FC3">
        <w:rPr>
          <w:rFonts w:ascii="Arial Narrow" w:hAnsi="Arial Narrow" w:cstheme="minorHAnsi"/>
          <w:b/>
        </w:rPr>
        <w:t xml:space="preserve"> – </w:t>
      </w:r>
      <w:r w:rsidR="003B5E3E">
        <w:rPr>
          <w:rFonts w:ascii="Arial Narrow" w:hAnsi="Arial Narrow" w:cstheme="minorHAnsi"/>
          <w:b/>
        </w:rPr>
        <w:t xml:space="preserve">4 </w:t>
      </w:r>
      <w:proofErr w:type="spellStart"/>
      <w:r w:rsidR="003B5E3E">
        <w:rPr>
          <w:rFonts w:ascii="Arial Narrow" w:hAnsi="Arial Narrow" w:cstheme="minorHAnsi"/>
          <w:b/>
        </w:rPr>
        <w:t>kpl</w:t>
      </w:r>
      <w:proofErr w:type="spellEnd"/>
      <w:r w:rsidR="003B5E3E">
        <w:rPr>
          <w:rFonts w:ascii="Arial Narrow" w:hAnsi="Arial Narrow" w:cstheme="minorHAnsi"/>
          <w:b/>
        </w:rPr>
        <w:t>.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A76B95" w:rsidTr="00A76B95">
        <w:trPr>
          <w:trHeight w:val="2168"/>
        </w:trPr>
        <w:tc>
          <w:tcPr>
            <w:tcW w:w="568" w:type="dxa"/>
            <w:shd w:val="clear" w:color="auto" w:fill="D9D9D9" w:themeFill="background1" w:themeFillShade="D9"/>
          </w:tcPr>
          <w:p w:rsidR="00A76B95" w:rsidRPr="000D6473" w:rsidRDefault="00A76B95" w:rsidP="003B5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A76B95" w:rsidRPr="000D6473" w:rsidRDefault="00A76B95" w:rsidP="003B5E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 xml:space="preserve">WYMAGANE PARAMETRY </w:t>
            </w:r>
            <w:r w:rsidRPr="000D6473">
              <w:rPr>
                <w:rFonts w:ascii="Arial Narrow" w:hAnsi="Arial Narrow"/>
                <w:sz w:val="20"/>
                <w:szCs w:val="20"/>
              </w:rPr>
              <w:br/>
              <w:t>I WARUNKI</w:t>
            </w:r>
          </w:p>
          <w:p w:rsidR="00A76B95" w:rsidRPr="000D6473" w:rsidRDefault="00A76B95" w:rsidP="003B5E3E">
            <w:pPr>
              <w:rPr>
                <w:rFonts w:ascii="Arial Narrow" w:hAnsi="Arial Narrow"/>
                <w:sz w:val="20"/>
                <w:szCs w:val="20"/>
              </w:rPr>
            </w:pPr>
          </w:p>
          <w:p w:rsidR="00A76B95" w:rsidRPr="000D6473" w:rsidRDefault="00A76B95" w:rsidP="003B5E3E">
            <w:pPr>
              <w:rPr>
                <w:rFonts w:ascii="Arial Narrow" w:hAnsi="Arial Narrow"/>
                <w:sz w:val="20"/>
                <w:szCs w:val="20"/>
              </w:rPr>
            </w:pPr>
            <w:r w:rsidRPr="000D6473">
              <w:rPr>
                <w:rFonts w:ascii="Arial Narrow" w:hAnsi="Arial Narrow"/>
                <w:sz w:val="20"/>
                <w:szCs w:val="20"/>
              </w:rPr>
              <w:t>Wymagane parametry urządzenia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1.</w:t>
            </w:r>
          </w:p>
        </w:tc>
        <w:tc>
          <w:tcPr>
            <w:tcW w:w="10064" w:type="dxa"/>
          </w:tcPr>
          <w:p w:rsidR="00A76B95" w:rsidRPr="00C15CD0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Producent/ dostawca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2.</w:t>
            </w:r>
          </w:p>
        </w:tc>
        <w:tc>
          <w:tcPr>
            <w:tcW w:w="10064" w:type="dxa"/>
          </w:tcPr>
          <w:p w:rsidR="00A76B95" w:rsidRPr="00C15CD0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 xml:space="preserve">Nazwa i typ </w:t>
            </w:r>
            <w:r w:rsidRPr="00C15CD0">
              <w:rPr>
                <w:rFonts w:ascii="Arial Narrow" w:eastAsia="Calibri" w:hAnsi="Arial Narrow" w:cs="Calibri"/>
                <w:sz w:val="20"/>
                <w:szCs w:val="20"/>
              </w:rPr>
              <w:t>(należy wskazać pełne oznaczenie literowe i numeryczne)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3.</w:t>
            </w:r>
          </w:p>
        </w:tc>
        <w:tc>
          <w:tcPr>
            <w:tcW w:w="10064" w:type="dxa"/>
          </w:tcPr>
          <w:p w:rsidR="00A76B95" w:rsidRPr="00C15CD0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Kraj pochodzenia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4.</w:t>
            </w:r>
          </w:p>
        </w:tc>
        <w:tc>
          <w:tcPr>
            <w:tcW w:w="10064" w:type="dxa"/>
          </w:tcPr>
          <w:p w:rsidR="00A76B95" w:rsidRPr="00C15CD0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Rok produkcji  2021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01423">
              <w:rPr>
                <w:rFonts w:ascii="Arial Narrow" w:hAnsi="Arial Narrow" w:cstheme="minorHAnsi"/>
                <w:sz w:val="20"/>
                <w:szCs w:val="20"/>
              </w:rPr>
              <w:t>5.</w:t>
            </w:r>
          </w:p>
        </w:tc>
        <w:tc>
          <w:tcPr>
            <w:tcW w:w="10064" w:type="dxa"/>
          </w:tcPr>
          <w:p w:rsidR="00A76B95" w:rsidRPr="00C15CD0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 xml:space="preserve">Sprzęt nowy, nieużywany, </w:t>
            </w:r>
            <w:proofErr w:type="spellStart"/>
            <w:r w:rsidRPr="00C15CD0">
              <w:rPr>
                <w:rFonts w:ascii="Arial Narrow" w:hAnsi="Arial Narrow" w:cs="Calibri"/>
                <w:sz w:val="20"/>
                <w:szCs w:val="20"/>
              </w:rPr>
              <w:t>nierekondycjonowany</w:t>
            </w:r>
            <w:proofErr w:type="spellEnd"/>
            <w:r w:rsidRPr="00C15CD0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C15CD0">
              <w:rPr>
                <w:rFonts w:ascii="Arial Narrow" w:hAnsi="Arial Narrow" w:cs="Calibri"/>
                <w:sz w:val="20"/>
                <w:szCs w:val="20"/>
              </w:rPr>
              <w:t>niewystawowy</w:t>
            </w:r>
            <w:proofErr w:type="spellEnd"/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Pr="00F01423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6.</w:t>
            </w:r>
          </w:p>
        </w:tc>
        <w:tc>
          <w:tcPr>
            <w:tcW w:w="10064" w:type="dxa"/>
          </w:tcPr>
          <w:p w:rsidR="00A76B95" w:rsidRPr="00C15CD0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System ogrzewania wymuszonym obiegiem ciepłego powietrza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7.</w:t>
            </w:r>
          </w:p>
        </w:tc>
        <w:tc>
          <w:tcPr>
            <w:tcW w:w="10064" w:type="dxa"/>
          </w:tcPr>
          <w:p w:rsidR="00A76B95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Cztery zakresy temperatury:</w:t>
            </w:r>
          </w:p>
          <w:p w:rsidR="00A76B95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 wysoka 43</w:t>
            </w:r>
            <w:r w:rsidRPr="003B5E3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 w:cs="Calibri"/>
                <w:sz w:val="20"/>
                <w:szCs w:val="20"/>
              </w:rPr>
              <w:t>C</w:t>
            </w:r>
          </w:p>
          <w:p w:rsidR="00A76B95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 średnia 38</w:t>
            </w:r>
            <w:r w:rsidRPr="003B5E3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 w:cs="Calibri"/>
                <w:sz w:val="20"/>
                <w:szCs w:val="20"/>
              </w:rPr>
              <w:t>C</w:t>
            </w:r>
          </w:p>
          <w:p w:rsidR="00A76B95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 niska 32</w:t>
            </w:r>
            <w:r w:rsidRPr="003B5E3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 w:cs="Calibri"/>
                <w:sz w:val="20"/>
                <w:szCs w:val="20"/>
              </w:rPr>
              <w:t>C</w:t>
            </w:r>
          </w:p>
          <w:p w:rsidR="00A76B95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 pokojowa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8.</w:t>
            </w:r>
          </w:p>
        </w:tc>
        <w:tc>
          <w:tcPr>
            <w:tcW w:w="10064" w:type="dxa"/>
          </w:tcPr>
          <w:p w:rsidR="00A76B95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Dodatkowy niezależny system kontroli temperatury – termostat wewnętrzny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9.</w:t>
            </w:r>
          </w:p>
        </w:tc>
        <w:tc>
          <w:tcPr>
            <w:tcW w:w="10064" w:type="dxa"/>
          </w:tcPr>
          <w:p w:rsidR="00A76B95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718FD">
              <w:rPr>
                <w:rFonts w:ascii="Arial Narrow" w:hAnsi="Arial Narrow" w:cs="Calibri"/>
                <w:sz w:val="20"/>
                <w:szCs w:val="20"/>
              </w:rPr>
              <w:t>Zabezpieczenia: system alarmów wizualnych oraz dźwiękowych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10.</w:t>
            </w:r>
          </w:p>
        </w:tc>
        <w:tc>
          <w:tcPr>
            <w:tcW w:w="10064" w:type="dxa"/>
          </w:tcPr>
          <w:p w:rsidR="00A76B95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Wysokiej skuteczności filtr 0,2 mikrona o efektywności 99,99%.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11.</w:t>
            </w:r>
          </w:p>
        </w:tc>
        <w:tc>
          <w:tcPr>
            <w:tcW w:w="10064" w:type="dxa"/>
          </w:tcPr>
          <w:p w:rsidR="00A76B95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Precyzyjna kontrola wybranej temperatury, wyświetlana temperatura skalibrowana na wylocie przewodu grzewczego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12.</w:t>
            </w:r>
          </w:p>
        </w:tc>
        <w:tc>
          <w:tcPr>
            <w:tcW w:w="10064" w:type="dxa"/>
          </w:tcPr>
          <w:p w:rsidR="00A76B95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Raportowanie przebiegu terapii na zewnętrznym panelu urządzenia: czas trwania ogrzewania pacjenta, zbyt wysoka temperatura, nieprawidłowości podczas stosowania.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13.</w:t>
            </w:r>
          </w:p>
        </w:tc>
        <w:tc>
          <w:tcPr>
            <w:tcW w:w="10064" w:type="dxa"/>
          </w:tcPr>
          <w:p w:rsidR="00A76B95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Dokładność wskazania temperatury  na wyświetlaczu: 0,1</w:t>
            </w:r>
            <w:r w:rsidRPr="007F0C9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 w:cs="Calibri"/>
                <w:sz w:val="20"/>
                <w:szCs w:val="20"/>
              </w:rPr>
              <w:t>C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14.</w:t>
            </w:r>
          </w:p>
        </w:tc>
        <w:tc>
          <w:tcPr>
            <w:tcW w:w="10064" w:type="dxa"/>
          </w:tcPr>
          <w:p w:rsidR="00A76B95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Odporność na zalewanie i przedostanie się płynów z zewnątrz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15.</w:t>
            </w:r>
          </w:p>
        </w:tc>
        <w:tc>
          <w:tcPr>
            <w:tcW w:w="10064" w:type="dxa"/>
          </w:tcPr>
          <w:p w:rsidR="00A76B95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Możliwe jednoczesne ogrzewanie płynów infuzyjnych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16.</w:t>
            </w:r>
          </w:p>
        </w:tc>
        <w:tc>
          <w:tcPr>
            <w:tcW w:w="10064" w:type="dxa"/>
          </w:tcPr>
          <w:p w:rsidR="00A76B95" w:rsidRDefault="00A76B95" w:rsidP="007F0C9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Współpraca z kołderkami jednorazowego użytku przeznaczone :na pacjenta, pod pacjenta, śródoperacyjne, pooperacyjne.</w:t>
            </w:r>
          </w:p>
        </w:tc>
      </w:tr>
      <w:tr w:rsidR="00A76B95" w:rsidRPr="00C15CD0" w:rsidTr="00A76B95">
        <w:tc>
          <w:tcPr>
            <w:tcW w:w="568" w:type="dxa"/>
            <w:vAlign w:val="center"/>
          </w:tcPr>
          <w:p w:rsidR="00A76B95" w:rsidRDefault="00A76B95" w:rsidP="003B5E3E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17.</w:t>
            </w:r>
          </w:p>
        </w:tc>
        <w:tc>
          <w:tcPr>
            <w:tcW w:w="10064" w:type="dxa"/>
          </w:tcPr>
          <w:p w:rsidR="00A76B95" w:rsidRDefault="00A76B95" w:rsidP="003B5E3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Do każdego kompletu 10 kołderek jednorazowego użytku dobranych przez Zamawiającego.</w:t>
            </w:r>
          </w:p>
        </w:tc>
      </w:tr>
      <w:tr w:rsidR="00A76B95" w:rsidRPr="00C15CD0" w:rsidTr="00A76B95">
        <w:tc>
          <w:tcPr>
            <w:tcW w:w="568" w:type="dxa"/>
          </w:tcPr>
          <w:p w:rsidR="00A76B95" w:rsidRPr="00C15CD0" w:rsidRDefault="00A76B95" w:rsidP="00232934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18.</w:t>
            </w:r>
          </w:p>
        </w:tc>
        <w:tc>
          <w:tcPr>
            <w:tcW w:w="10064" w:type="dxa"/>
          </w:tcPr>
          <w:p w:rsidR="00A76B95" w:rsidRPr="00C15CD0" w:rsidRDefault="00A76B95" w:rsidP="00232934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Dostawa i instalacja urządzenia w cenie</w:t>
            </w:r>
          </w:p>
        </w:tc>
      </w:tr>
      <w:tr w:rsidR="00A76B95" w:rsidRPr="00C15CD0" w:rsidTr="00A76B95">
        <w:tc>
          <w:tcPr>
            <w:tcW w:w="568" w:type="dxa"/>
          </w:tcPr>
          <w:p w:rsidR="00A76B95" w:rsidRPr="00C15CD0" w:rsidRDefault="00A76B95" w:rsidP="00232934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19.</w:t>
            </w:r>
          </w:p>
        </w:tc>
        <w:tc>
          <w:tcPr>
            <w:tcW w:w="10064" w:type="dxa"/>
          </w:tcPr>
          <w:p w:rsidR="00A76B95" w:rsidRPr="00C15CD0" w:rsidRDefault="00A76B95" w:rsidP="0023293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>Deklaracja zgodności CE</w:t>
            </w:r>
          </w:p>
        </w:tc>
      </w:tr>
      <w:tr w:rsidR="00A76B95" w:rsidRPr="00C15CD0" w:rsidTr="00A76B95">
        <w:tc>
          <w:tcPr>
            <w:tcW w:w="568" w:type="dxa"/>
          </w:tcPr>
          <w:p w:rsidR="00A76B95" w:rsidRPr="00C15CD0" w:rsidRDefault="00A76B95" w:rsidP="00232934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20.</w:t>
            </w:r>
          </w:p>
        </w:tc>
        <w:tc>
          <w:tcPr>
            <w:tcW w:w="10064" w:type="dxa"/>
          </w:tcPr>
          <w:p w:rsidR="00A76B95" w:rsidRPr="00C15CD0" w:rsidRDefault="00A76B95" w:rsidP="0023293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>Wpis do rejestru wyrobów medycznych</w:t>
            </w:r>
          </w:p>
        </w:tc>
      </w:tr>
      <w:tr w:rsidR="00A76B95" w:rsidRPr="00C15CD0" w:rsidTr="00A76B95">
        <w:tc>
          <w:tcPr>
            <w:tcW w:w="568" w:type="dxa"/>
          </w:tcPr>
          <w:p w:rsidR="00A76B95" w:rsidRPr="00C15CD0" w:rsidRDefault="00A76B95" w:rsidP="00232934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21.</w:t>
            </w:r>
          </w:p>
        </w:tc>
        <w:tc>
          <w:tcPr>
            <w:tcW w:w="10064" w:type="dxa"/>
          </w:tcPr>
          <w:p w:rsidR="00A76B95" w:rsidRPr="00C15CD0" w:rsidRDefault="00A76B95" w:rsidP="0023293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>W cenie oferty bezpłatne przeglądy  serwisowe w okresie gwarancji  zgodnie z wymaganiami producenta zakończone wpisem do paszportu technicznego i protokołem wykonania przeglądu</w:t>
            </w:r>
          </w:p>
        </w:tc>
      </w:tr>
      <w:tr w:rsidR="00A76B95" w:rsidRPr="00C15CD0" w:rsidTr="0072727E">
        <w:trPr>
          <w:trHeight w:val="506"/>
        </w:trPr>
        <w:tc>
          <w:tcPr>
            <w:tcW w:w="568" w:type="dxa"/>
          </w:tcPr>
          <w:p w:rsidR="00A76B95" w:rsidRPr="00C15CD0" w:rsidRDefault="00A76B95" w:rsidP="00232934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22.</w:t>
            </w:r>
          </w:p>
        </w:tc>
        <w:tc>
          <w:tcPr>
            <w:tcW w:w="10064" w:type="dxa"/>
          </w:tcPr>
          <w:p w:rsidR="00A76B95" w:rsidRPr="00C15CD0" w:rsidRDefault="00A76B95" w:rsidP="008718FD">
            <w:pPr>
              <w:snapToGrid w:val="0"/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>Dostarczenie 2 sztuk instrukcji obsługi w języku polskim w formie papierowej oraz elektronicznej, karty gwarancyjnej, paszportu  technicznego</w:t>
            </w:r>
          </w:p>
        </w:tc>
      </w:tr>
      <w:tr w:rsidR="00A76B95" w:rsidRPr="00C15CD0" w:rsidTr="00A76B95">
        <w:tc>
          <w:tcPr>
            <w:tcW w:w="568" w:type="dxa"/>
          </w:tcPr>
          <w:p w:rsidR="00A76B95" w:rsidRPr="00C15CD0" w:rsidRDefault="00A76B95" w:rsidP="00232934">
            <w:pPr>
              <w:ind w:left="357" w:hanging="357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23.</w:t>
            </w:r>
          </w:p>
        </w:tc>
        <w:tc>
          <w:tcPr>
            <w:tcW w:w="10064" w:type="dxa"/>
          </w:tcPr>
          <w:p w:rsidR="00A76B95" w:rsidRPr="00C15CD0" w:rsidRDefault="00A76B95" w:rsidP="008718FD">
            <w:pPr>
              <w:snapToGrid w:val="0"/>
              <w:rPr>
                <w:rFonts w:ascii="Arial Narrow" w:hAnsi="Arial Narrow" w:cs="Calibri"/>
                <w:sz w:val="20"/>
                <w:szCs w:val="20"/>
              </w:rPr>
            </w:pPr>
            <w:r w:rsidRPr="00C15CD0">
              <w:rPr>
                <w:rFonts w:ascii="Arial Narrow" w:hAnsi="Arial Narrow" w:cs="Calibri"/>
                <w:sz w:val="20"/>
                <w:szCs w:val="20"/>
              </w:rPr>
              <w:t xml:space="preserve">Gwarancja </w:t>
            </w:r>
          </w:p>
        </w:tc>
      </w:tr>
    </w:tbl>
    <w:p w:rsidR="0072727E" w:rsidRPr="00EE45FD" w:rsidRDefault="0072727E" w:rsidP="0072727E">
      <w:pPr>
        <w:spacing w:after="0" w:line="240" w:lineRule="auto"/>
        <w:rPr>
          <w:rFonts w:ascii="Arial Narrow" w:hAnsi="Arial Narrow"/>
          <w:color w:val="000000" w:themeColor="text1"/>
        </w:rPr>
      </w:pPr>
      <w:r w:rsidRPr="00EE45FD">
        <w:rPr>
          <w:rFonts w:ascii="Arial Narrow" w:eastAsia="Calibri" w:hAnsi="Arial Narrow" w:cs="Calibri"/>
          <w:color w:val="000000" w:themeColor="text1"/>
          <w:sz w:val="20"/>
          <w:szCs w:val="20"/>
        </w:rPr>
        <w:t>W cenie oferty bezpłatne przeglądy serwisowe (przez okres trwania gwarancji) zgodnie z wymaganiami producenta zakończone wpisem do paszportu technicznego i protokołem wykonania przeglądu.</w:t>
      </w:r>
    </w:p>
    <w:p w:rsidR="000D7450" w:rsidRPr="004D174B" w:rsidRDefault="000D7450" w:rsidP="00A76B95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bookmarkStart w:id="0" w:name="_GoBack"/>
      <w:bookmarkEnd w:id="0"/>
    </w:p>
    <w:sectPr w:rsidR="000D7450" w:rsidRPr="004D174B" w:rsidSect="00A76B95">
      <w:headerReference w:type="default" r:id="rId8"/>
      <w:pgSz w:w="11906" w:h="16838"/>
      <w:pgMar w:top="1021" w:right="567" w:bottom="102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86" w:rsidRDefault="00F34F86" w:rsidP="003B0947">
      <w:pPr>
        <w:spacing w:after="0" w:line="240" w:lineRule="auto"/>
      </w:pPr>
      <w:r>
        <w:separator/>
      </w:r>
    </w:p>
  </w:endnote>
  <w:endnote w:type="continuationSeparator" w:id="0">
    <w:p w:rsidR="00F34F86" w:rsidRDefault="00F34F86" w:rsidP="003B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86" w:rsidRDefault="00F34F86" w:rsidP="003B0947">
      <w:pPr>
        <w:spacing w:after="0" w:line="240" w:lineRule="auto"/>
      </w:pPr>
      <w:r>
        <w:separator/>
      </w:r>
    </w:p>
  </w:footnote>
  <w:footnote w:type="continuationSeparator" w:id="0">
    <w:p w:rsidR="00F34F86" w:rsidRDefault="00F34F86" w:rsidP="003B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29" w:rsidRPr="003B0947" w:rsidRDefault="00544429" w:rsidP="003B0947">
    <w:pPr>
      <w:jc w:val="righ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opis przedmiotu zamówienia</w:t>
    </w:r>
  </w:p>
  <w:p w:rsidR="00544429" w:rsidRPr="003B0947" w:rsidRDefault="00544429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88"/>
    <w:lvl w:ilvl="0">
      <w:start w:val="1"/>
      <w:numFmt w:val="bullet"/>
      <w:lvlText w:val=""/>
      <w:lvlJc w:val="left"/>
      <w:pPr>
        <w:tabs>
          <w:tab w:val="num" w:pos="0"/>
        </w:tabs>
        <w:ind w:left="756" w:hanging="360"/>
      </w:pPr>
      <w:rPr>
        <w:rFonts w:ascii="Symbol" w:hAnsi="Symbol" w:cs="Symbol"/>
      </w:rPr>
    </w:lvl>
  </w:abstractNum>
  <w:abstractNum w:abstractNumId="1" w15:restartNumberingAfterBreak="0">
    <w:nsid w:val="001A1A72"/>
    <w:multiLevelType w:val="hybridMultilevel"/>
    <w:tmpl w:val="96C4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1F0"/>
    <w:multiLevelType w:val="hybridMultilevel"/>
    <w:tmpl w:val="0560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1C98"/>
    <w:multiLevelType w:val="multilevel"/>
    <w:tmpl w:val="7760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B0F4F"/>
    <w:multiLevelType w:val="multilevel"/>
    <w:tmpl w:val="D4B0DC4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FE2E49"/>
    <w:multiLevelType w:val="hybridMultilevel"/>
    <w:tmpl w:val="C61CD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2395B"/>
    <w:multiLevelType w:val="hybridMultilevel"/>
    <w:tmpl w:val="73E0E5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5E9F"/>
    <w:multiLevelType w:val="hybridMultilevel"/>
    <w:tmpl w:val="A9C20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37110"/>
    <w:multiLevelType w:val="hybridMultilevel"/>
    <w:tmpl w:val="A5CAA6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DD0278"/>
    <w:multiLevelType w:val="hybridMultilevel"/>
    <w:tmpl w:val="B0ECC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515AA"/>
    <w:multiLevelType w:val="hybridMultilevel"/>
    <w:tmpl w:val="464C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66BB7"/>
    <w:multiLevelType w:val="multilevel"/>
    <w:tmpl w:val="4D7618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246663"/>
    <w:multiLevelType w:val="hybridMultilevel"/>
    <w:tmpl w:val="F082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00C4B"/>
    <w:multiLevelType w:val="multilevel"/>
    <w:tmpl w:val="9E9C6E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37057"/>
    <w:multiLevelType w:val="multilevel"/>
    <w:tmpl w:val="1D4C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5F4F85"/>
    <w:multiLevelType w:val="multilevel"/>
    <w:tmpl w:val="EBB084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06334A"/>
    <w:multiLevelType w:val="hybridMultilevel"/>
    <w:tmpl w:val="CFB25B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E962FC6"/>
    <w:multiLevelType w:val="multilevel"/>
    <w:tmpl w:val="E32A67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DC2193"/>
    <w:multiLevelType w:val="hybridMultilevel"/>
    <w:tmpl w:val="90F2F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F3689"/>
    <w:multiLevelType w:val="multilevel"/>
    <w:tmpl w:val="EAE60AC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4"/>
  </w:num>
  <w:num w:numId="3">
    <w:abstractNumId w:val="4"/>
  </w:num>
  <w:num w:numId="4">
    <w:abstractNumId w:val="19"/>
  </w:num>
  <w:num w:numId="5">
    <w:abstractNumId w:val="0"/>
  </w:num>
  <w:num w:numId="6">
    <w:abstractNumId w:val="6"/>
  </w:num>
  <w:num w:numId="7">
    <w:abstractNumId w:val="16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9"/>
  </w:num>
  <w:num w:numId="13">
    <w:abstractNumId w:val="18"/>
  </w:num>
  <w:num w:numId="14">
    <w:abstractNumId w:val="1"/>
  </w:num>
  <w:num w:numId="15">
    <w:abstractNumId w:val="2"/>
  </w:num>
  <w:num w:numId="16">
    <w:abstractNumId w:val="5"/>
  </w:num>
  <w:num w:numId="17">
    <w:abstractNumId w:val="7"/>
  </w:num>
  <w:num w:numId="18">
    <w:abstractNumId w:val="13"/>
  </w:num>
  <w:num w:numId="19">
    <w:abstractNumId w:val="15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F5"/>
    <w:rsid w:val="00003DA4"/>
    <w:rsid w:val="000920C9"/>
    <w:rsid w:val="000D6473"/>
    <w:rsid w:val="000D7450"/>
    <w:rsid w:val="0011107F"/>
    <w:rsid w:val="001654F0"/>
    <w:rsid w:val="00167C86"/>
    <w:rsid w:val="001B3543"/>
    <w:rsid w:val="00207DF8"/>
    <w:rsid w:val="00232934"/>
    <w:rsid w:val="00234AB0"/>
    <w:rsid w:val="00266BF0"/>
    <w:rsid w:val="00273ABA"/>
    <w:rsid w:val="002860B0"/>
    <w:rsid w:val="002F7665"/>
    <w:rsid w:val="00302C6C"/>
    <w:rsid w:val="00320F6F"/>
    <w:rsid w:val="00347500"/>
    <w:rsid w:val="003845A0"/>
    <w:rsid w:val="003A4CF9"/>
    <w:rsid w:val="003B0947"/>
    <w:rsid w:val="003B5E3E"/>
    <w:rsid w:val="003B7C81"/>
    <w:rsid w:val="00413376"/>
    <w:rsid w:val="0046622F"/>
    <w:rsid w:val="004678C4"/>
    <w:rsid w:val="004915D8"/>
    <w:rsid w:val="004A1D09"/>
    <w:rsid w:val="004B2E11"/>
    <w:rsid w:val="004C4E04"/>
    <w:rsid w:val="004C5684"/>
    <w:rsid w:val="00544429"/>
    <w:rsid w:val="00564FC3"/>
    <w:rsid w:val="00567652"/>
    <w:rsid w:val="00582782"/>
    <w:rsid w:val="00622552"/>
    <w:rsid w:val="00660691"/>
    <w:rsid w:val="00662975"/>
    <w:rsid w:val="006E4835"/>
    <w:rsid w:val="006F531C"/>
    <w:rsid w:val="0072727E"/>
    <w:rsid w:val="007B4ADB"/>
    <w:rsid w:val="007E0AAC"/>
    <w:rsid w:val="007F0C9E"/>
    <w:rsid w:val="0081117D"/>
    <w:rsid w:val="008144F8"/>
    <w:rsid w:val="00827AD7"/>
    <w:rsid w:val="00830813"/>
    <w:rsid w:val="008649F6"/>
    <w:rsid w:val="008658EC"/>
    <w:rsid w:val="008718FD"/>
    <w:rsid w:val="00875D64"/>
    <w:rsid w:val="008A003A"/>
    <w:rsid w:val="008B18F9"/>
    <w:rsid w:val="0092076D"/>
    <w:rsid w:val="00936322"/>
    <w:rsid w:val="00944D40"/>
    <w:rsid w:val="00970F40"/>
    <w:rsid w:val="009B6AEA"/>
    <w:rsid w:val="00A322A3"/>
    <w:rsid w:val="00A76B95"/>
    <w:rsid w:val="00AA7E97"/>
    <w:rsid w:val="00AC7BCA"/>
    <w:rsid w:val="00AD048B"/>
    <w:rsid w:val="00AD71BB"/>
    <w:rsid w:val="00AF38C3"/>
    <w:rsid w:val="00AF38DE"/>
    <w:rsid w:val="00B00AB9"/>
    <w:rsid w:val="00B554D9"/>
    <w:rsid w:val="00B56FA9"/>
    <w:rsid w:val="00B943B4"/>
    <w:rsid w:val="00BF0206"/>
    <w:rsid w:val="00BF6A3B"/>
    <w:rsid w:val="00C01578"/>
    <w:rsid w:val="00C07D56"/>
    <w:rsid w:val="00C11685"/>
    <w:rsid w:val="00C15CD0"/>
    <w:rsid w:val="00C278B8"/>
    <w:rsid w:val="00C47598"/>
    <w:rsid w:val="00CB11E2"/>
    <w:rsid w:val="00CC18E1"/>
    <w:rsid w:val="00D1351F"/>
    <w:rsid w:val="00D151EB"/>
    <w:rsid w:val="00D16D86"/>
    <w:rsid w:val="00D675F5"/>
    <w:rsid w:val="00E15EBB"/>
    <w:rsid w:val="00E42E44"/>
    <w:rsid w:val="00E70C61"/>
    <w:rsid w:val="00E90CA3"/>
    <w:rsid w:val="00EB1005"/>
    <w:rsid w:val="00EC5DF3"/>
    <w:rsid w:val="00EE45FD"/>
    <w:rsid w:val="00EE7B29"/>
    <w:rsid w:val="00EF1AE1"/>
    <w:rsid w:val="00EF6AFA"/>
    <w:rsid w:val="00F01423"/>
    <w:rsid w:val="00F03082"/>
    <w:rsid w:val="00F20151"/>
    <w:rsid w:val="00F34F86"/>
    <w:rsid w:val="00F509CC"/>
    <w:rsid w:val="00F7060F"/>
    <w:rsid w:val="00FE2853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BF18C"/>
  <w15:docId w15:val="{488549C8-732B-4F6D-9CF1-EB9A451F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5F5"/>
    <w:pPr>
      <w:ind w:left="720"/>
      <w:contextualSpacing/>
    </w:pPr>
  </w:style>
  <w:style w:type="table" w:styleId="Tabela-Siatka">
    <w:name w:val="Table Grid"/>
    <w:basedOn w:val="Standardowy"/>
    <w:uiPriority w:val="39"/>
    <w:rsid w:val="00D6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2E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2">
    <w:name w:val="WWNum2"/>
    <w:basedOn w:val="Bezlisty"/>
    <w:rsid w:val="00E42E44"/>
    <w:pPr>
      <w:numPr>
        <w:numId w:val="2"/>
      </w:numPr>
    </w:pPr>
  </w:style>
  <w:style w:type="numbering" w:customStyle="1" w:styleId="WWNum1">
    <w:name w:val="WWNum1"/>
    <w:basedOn w:val="Bezlisty"/>
    <w:rsid w:val="003B094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3B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947"/>
  </w:style>
  <w:style w:type="paragraph" w:styleId="Stopka">
    <w:name w:val="footer"/>
    <w:basedOn w:val="Normalny"/>
    <w:link w:val="StopkaZnak"/>
    <w:uiPriority w:val="99"/>
    <w:unhideWhenUsed/>
    <w:rsid w:val="003B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947"/>
  </w:style>
  <w:style w:type="character" w:styleId="Uwydatnienie">
    <w:name w:val="Emphasis"/>
    <w:basedOn w:val="Domylnaczcionkaakapitu"/>
    <w:uiPriority w:val="20"/>
    <w:qFormat/>
    <w:rsid w:val="00E70C61"/>
    <w:rPr>
      <w:i/>
      <w:iCs/>
    </w:rPr>
  </w:style>
  <w:style w:type="paragraph" w:styleId="NormalnyWeb">
    <w:name w:val="Normal (Web)"/>
    <w:basedOn w:val="Normalny"/>
    <w:uiPriority w:val="99"/>
    <w:unhideWhenUsed/>
    <w:rsid w:val="00EF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FA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C5684"/>
    <w:rPr>
      <w:b/>
      <w:bCs/>
    </w:rPr>
  </w:style>
  <w:style w:type="paragraph" w:customStyle="1" w:styleId="Default">
    <w:name w:val="Default"/>
    <w:rsid w:val="000D7450"/>
    <w:pPr>
      <w:autoSpaceDE w:val="0"/>
      <w:autoSpaceDN w:val="0"/>
      <w:adjustRightInd w:val="0"/>
      <w:spacing w:after="0" w:line="240" w:lineRule="auto"/>
      <w:ind w:left="34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84FC-9DEE-4E1D-8DFD-F8CA3D6D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7819</Words>
  <Characters>46916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Maczuga</dc:creator>
  <cp:keywords/>
  <dc:description/>
  <cp:lastModifiedBy>Ewa Maczuga</cp:lastModifiedBy>
  <cp:revision>6</cp:revision>
  <dcterms:created xsi:type="dcterms:W3CDTF">2021-07-06T12:08:00Z</dcterms:created>
  <dcterms:modified xsi:type="dcterms:W3CDTF">2021-07-07T08:20:00Z</dcterms:modified>
</cp:coreProperties>
</file>